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935CF" w:rsidR="00774D0F" w:rsidP="00774D0F" w:rsidRDefault="005765A6" w14:paraId="2C6E7024" w14:textId="1DE35008">
      <w:pPr>
        <w:spacing w:before="120" w:after="120"/>
        <w:jc w:val="right"/>
        <w:rPr>
          <w:rFonts w:asciiTheme="minorHAnsi" w:hAnsiTheme="minorHAnsi" w:cstheme="minorHAnsi"/>
          <w:b/>
          <w:sz w:val="22"/>
          <w:szCs w:val="22"/>
        </w:rPr>
      </w:pPr>
      <w:r w:rsidRPr="00A935CF">
        <w:rPr>
          <w:rFonts w:cstheme="minorHAnsi"/>
          <w:color w:val="424242"/>
          <w:lang w:eastAsia="en-GB"/>
        </w:rPr>
        <w:drawing>
          <wp:anchor distT="0" distB="0" distL="114300" distR="114300" simplePos="0" relativeHeight="251659264" behindDoc="0" locked="0" layoutInCell="1" allowOverlap="1" wp14:anchorId="34820AFD" wp14:editId="3415DDBA">
            <wp:simplePos x="0" y="0"/>
            <wp:positionH relativeFrom="column">
              <wp:posOffset>3476625</wp:posOffset>
            </wp:positionH>
            <wp:positionV relativeFrom="paragraph">
              <wp:posOffset>-409575</wp:posOffset>
            </wp:positionV>
            <wp:extent cx="2788843" cy="790146"/>
            <wp:effectExtent l="0" t="0" r="0" b="0"/>
            <wp:wrapNone/>
            <wp:docPr id="2037351589" name="Picture 1" descr="A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51589" name="Picture 1" descr="A blue and whit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843" cy="790146"/>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935CF" w:rsidR="00774D0F" w:rsidP="003762C5" w:rsidRDefault="00774D0F" w14:paraId="23D0D944" w14:textId="77777777">
      <w:pPr>
        <w:spacing w:before="120" w:after="120"/>
        <w:jc w:val="center"/>
        <w:rPr>
          <w:rFonts w:asciiTheme="minorHAnsi" w:hAnsiTheme="minorHAnsi" w:cstheme="minorHAnsi"/>
          <w:b/>
          <w:sz w:val="22"/>
          <w:szCs w:val="22"/>
        </w:rPr>
      </w:pPr>
    </w:p>
    <w:p w:rsidRPr="00A935CF" w:rsidR="00774D0F" w:rsidP="003762C5" w:rsidRDefault="00774D0F" w14:paraId="1E2BC46C" w14:textId="77777777">
      <w:pPr>
        <w:spacing w:before="120" w:after="120"/>
        <w:jc w:val="center"/>
        <w:rPr>
          <w:rFonts w:asciiTheme="minorHAnsi" w:hAnsiTheme="minorHAnsi" w:cstheme="minorHAnsi"/>
          <w:b/>
          <w:sz w:val="22"/>
          <w:szCs w:val="22"/>
        </w:rPr>
      </w:pPr>
    </w:p>
    <w:p w:rsidRPr="00A935CF" w:rsidR="00664143" w:rsidP="003762C5" w:rsidRDefault="00A82050" w14:paraId="101B17FD" w14:textId="77777777">
      <w:pPr>
        <w:spacing w:before="120" w:after="120"/>
        <w:jc w:val="center"/>
        <w:rPr>
          <w:rFonts w:asciiTheme="minorHAnsi" w:hAnsiTheme="minorHAnsi" w:cstheme="minorHAnsi"/>
          <w:b/>
          <w:sz w:val="28"/>
          <w:szCs w:val="28"/>
        </w:rPr>
      </w:pPr>
      <w:r w:rsidRPr="00A935CF">
        <w:rPr>
          <w:rFonts w:asciiTheme="minorHAnsi" w:hAnsiTheme="minorHAnsi" w:cstheme="minorHAnsi"/>
          <w:b/>
          <w:sz w:val="28"/>
          <w:szCs w:val="28"/>
        </w:rPr>
        <w:t>UNIVERSITIES NEW ZEALAND – TE PŌKAI TARA</w:t>
      </w:r>
    </w:p>
    <w:p w:rsidRPr="00A935CF" w:rsidR="006D450B" w:rsidP="003762C5" w:rsidRDefault="006D450B" w14:paraId="7A73F396" w14:textId="77777777">
      <w:pPr>
        <w:spacing w:before="120" w:after="120"/>
        <w:jc w:val="center"/>
        <w:rPr>
          <w:rFonts w:asciiTheme="minorHAnsi" w:hAnsiTheme="minorHAnsi" w:cstheme="minorHAnsi"/>
          <w:b/>
        </w:rPr>
      </w:pPr>
      <w:r w:rsidRPr="00A935CF">
        <w:rPr>
          <w:rFonts w:asciiTheme="minorHAnsi" w:hAnsiTheme="minorHAnsi" w:cstheme="minorHAnsi"/>
          <w:b/>
        </w:rPr>
        <w:t>POSITION DESCRIPTION</w:t>
      </w:r>
    </w:p>
    <w:p w:rsidRPr="00A935CF" w:rsidR="00E07B33" w:rsidP="003762C5" w:rsidRDefault="00E07B33" w14:paraId="4D54C7EA" w14:textId="77777777">
      <w:pPr>
        <w:spacing w:before="120" w:after="120"/>
        <w:rPr>
          <w:rFonts w:asciiTheme="minorHAnsi" w:hAnsiTheme="minorHAnsi" w:cstheme="minorHAnsi"/>
          <w:sz w:val="22"/>
          <w:szCs w:val="22"/>
        </w:rPr>
      </w:pPr>
    </w:p>
    <w:tbl>
      <w:tblPr>
        <w:tblW w:w="0" w:type="auto"/>
        <w:tblLook w:val="01E0" w:firstRow="1" w:lastRow="1" w:firstColumn="1" w:lastColumn="1" w:noHBand="0" w:noVBand="0"/>
      </w:tblPr>
      <w:tblGrid>
        <w:gridCol w:w="3168"/>
        <w:gridCol w:w="5688"/>
      </w:tblGrid>
      <w:tr w:rsidRPr="00A935CF" w:rsidR="006D450B" w:rsidTr="009952B4" w14:paraId="7C28E8AF" w14:textId="77777777">
        <w:tc>
          <w:tcPr>
            <w:tcW w:w="3168" w:type="dxa"/>
            <w:shd w:val="clear" w:color="auto" w:fill="auto"/>
          </w:tcPr>
          <w:p w:rsidRPr="00A935CF" w:rsidR="006D450B" w:rsidP="009952B4" w:rsidRDefault="006D450B" w14:paraId="488630C0" w14:textId="77777777">
            <w:pPr>
              <w:spacing w:before="120" w:after="120"/>
              <w:rPr>
                <w:rFonts w:asciiTheme="minorHAnsi" w:hAnsiTheme="minorHAnsi" w:cstheme="minorHAnsi"/>
                <w:b/>
                <w:sz w:val="22"/>
                <w:szCs w:val="22"/>
              </w:rPr>
            </w:pPr>
            <w:r w:rsidRPr="00A935CF">
              <w:rPr>
                <w:rFonts w:asciiTheme="minorHAnsi" w:hAnsiTheme="minorHAnsi" w:cstheme="minorHAnsi"/>
                <w:b/>
                <w:sz w:val="22"/>
                <w:szCs w:val="22"/>
              </w:rPr>
              <w:t>Position Title</w:t>
            </w:r>
          </w:p>
        </w:tc>
        <w:tc>
          <w:tcPr>
            <w:tcW w:w="5688" w:type="dxa"/>
            <w:shd w:val="clear" w:color="auto" w:fill="auto"/>
          </w:tcPr>
          <w:p w:rsidRPr="00A935CF" w:rsidR="008912AA" w:rsidP="00AE4413" w:rsidRDefault="00DF611F" w14:paraId="5F09204C" w14:textId="77777777">
            <w:pPr>
              <w:spacing w:before="120" w:after="120"/>
              <w:rPr>
                <w:rFonts w:asciiTheme="minorHAnsi" w:hAnsiTheme="minorHAnsi" w:cstheme="minorHAnsi"/>
                <w:sz w:val="22"/>
                <w:szCs w:val="22"/>
              </w:rPr>
            </w:pPr>
            <w:r w:rsidRPr="00A935CF">
              <w:rPr>
                <w:rFonts w:asciiTheme="minorHAnsi" w:hAnsiTheme="minorHAnsi" w:cstheme="minorHAnsi"/>
                <w:sz w:val="22"/>
                <w:szCs w:val="22"/>
              </w:rPr>
              <w:t>Communications</w:t>
            </w:r>
            <w:r w:rsidRPr="00A935CF" w:rsidR="000D5565">
              <w:rPr>
                <w:rFonts w:asciiTheme="minorHAnsi" w:hAnsiTheme="minorHAnsi" w:cstheme="minorHAnsi"/>
                <w:sz w:val="22"/>
                <w:szCs w:val="22"/>
              </w:rPr>
              <w:t xml:space="preserve"> </w:t>
            </w:r>
            <w:r w:rsidRPr="00A935CF" w:rsidR="0096100E">
              <w:rPr>
                <w:rFonts w:asciiTheme="minorHAnsi" w:hAnsiTheme="minorHAnsi" w:cstheme="minorHAnsi"/>
                <w:sz w:val="22"/>
                <w:szCs w:val="22"/>
              </w:rPr>
              <w:t>Manager</w:t>
            </w:r>
            <w:r w:rsidRPr="00A935CF" w:rsidR="00047B85">
              <w:rPr>
                <w:rFonts w:asciiTheme="minorHAnsi" w:hAnsiTheme="minorHAnsi" w:cstheme="minorHAnsi"/>
                <w:sz w:val="22"/>
                <w:szCs w:val="22"/>
              </w:rPr>
              <w:t xml:space="preserve"> </w:t>
            </w:r>
          </w:p>
        </w:tc>
      </w:tr>
      <w:tr w:rsidRPr="00A935CF" w:rsidR="006D450B" w:rsidTr="009952B4" w14:paraId="087B6544" w14:textId="77777777">
        <w:tc>
          <w:tcPr>
            <w:tcW w:w="3168" w:type="dxa"/>
            <w:shd w:val="clear" w:color="auto" w:fill="auto"/>
          </w:tcPr>
          <w:p w:rsidRPr="00A935CF" w:rsidR="006D450B" w:rsidP="009952B4" w:rsidRDefault="008E1C36" w14:paraId="4873830D" w14:textId="77777777">
            <w:pPr>
              <w:spacing w:before="120" w:after="120"/>
              <w:rPr>
                <w:rFonts w:asciiTheme="minorHAnsi" w:hAnsiTheme="minorHAnsi" w:cstheme="minorHAnsi"/>
                <w:b/>
                <w:sz w:val="22"/>
                <w:szCs w:val="22"/>
              </w:rPr>
            </w:pPr>
            <w:r w:rsidRPr="00A935CF">
              <w:rPr>
                <w:rFonts w:asciiTheme="minorHAnsi" w:hAnsiTheme="minorHAnsi" w:cstheme="minorHAnsi"/>
                <w:b/>
                <w:sz w:val="22"/>
                <w:szCs w:val="22"/>
              </w:rPr>
              <w:t>Reports to</w:t>
            </w:r>
          </w:p>
        </w:tc>
        <w:tc>
          <w:tcPr>
            <w:tcW w:w="5688" w:type="dxa"/>
            <w:shd w:val="clear" w:color="auto" w:fill="auto"/>
          </w:tcPr>
          <w:p w:rsidRPr="00A935CF" w:rsidR="006D450B" w:rsidP="009952B4" w:rsidRDefault="00E409D2" w14:paraId="12775EC5" w14:textId="1C91B025">
            <w:pPr>
              <w:spacing w:before="120" w:after="120"/>
              <w:rPr>
                <w:rFonts w:asciiTheme="minorHAnsi" w:hAnsiTheme="minorHAnsi" w:cstheme="minorHAnsi"/>
                <w:sz w:val="22"/>
                <w:szCs w:val="22"/>
              </w:rPr>
            </w:pPr>
            <w:r w:rsidRPr="00A935CF">
              <w:rPr>
                <w:rFonts w:asciiTheme="minorHAnsi" w:hAnsiTheme="minorHAnsi" w:cstheme="minorHAnsi"/>
                <w:sz w:val="22"/>
                <w:szCs w:val="22"/>
              </w:rPr>
              <w:t>Chief Executive</w:t>
            </w:r>
          </w:p>
        </w:tc>
      </w:tr>
      <w:tr w:rsidRPr="00A935CF" w:rsidR="006D450B" w:rsidTr="009952B4" w14:paraId="4EA5AFA5" w14:textId="77777777">
        <w:tc>
          <w:tcPr>
            <w:tcW w:w="3168" w:type="dxa"/>
            <w:shd w:val="clear" w:color="auto" w:fill="auto"/>
          </w:tcPr>
          <w:p w:rsidRPr="00A935CF" w:rsidR="006D450B" w:rsidP="009952B4" w:rsidRDefault="006D450B" w14:paraId="00E88FF0" w14:textId="77777777">
            <w:pPr>
              <w:spacing w:before="120" w:after="120"/>
              <w:rPr>
                <w:rFonts w:asciiTheme="minorHAnsi" w:hAnsiTheme="minorHAnsi" w:cstheme="minorHAnsi"/>
                <w:b/>
                <w:sz w:val="22"/>
                <w:szCs w:val="22"/>
              </w:rPr>
            </w:pPr>
            <w:r w:rsidRPr="00A935CF">
              <w:rPr>
                <w:rFonts w:asciiTheme="minorHAnsi" w:hAnsiTheme="minorHAnsi" w:cstheme="minorHAnsi"/>
                <w:b/>
                <w:sz w:val="22"/>
                <w:szCs w:val="22"/>
              </w:rPr>
              <w:t>Location</w:t>
            </w:r>
          </w:p>
        </w:tc>
        <w:tc>
          <w:tcPr>
            <w:tcW w:w="5688" w:type="dxa"/>
            <w:shd w:val="clear" w:color="auto" w:fill="auto"/>
          </w:tcPr>
          <w:p w:rsidRPr="00A935CF" w:rsidR="006D450B" w:rsidP="009952B4" w:rsidRDefault="00C54AC1" w14:paraId="74E6A06F" w14:textId="77777777">
            <w:pPr>
              <w:spacing w:before="120" w:after="120"/>
              <w:rPr>
                <w:rFonts w:asciiTheme="minorHAnsi" w:hAnsiTheme="minorHAnsi" w:cstheme="minorHAnsi"/>
                <w:sz w:val="22"/>
                <w:szCs w:val="22"/>
              </w:rPr>
            </w:pPr>
            <w:r w:rsidRPr="00A935CF">
              <w:rPr>
                <w:rFonts w:asciiTheme="minorHAnsi" w:hAnsiTheme="minorHAnsi" w:cstheme="minorHAnsi"/>
                <w:sz w:val="22"/>
                <w:szCs w:val="22"/>
              </w:rPr>
              <w:t xml:space="preserve">Wellington </w:t>
            </w:r>
          </w:p>
        </w:tc>
      </w:tr>
      <w:tr w:rsidRPr="00A935CF" w:rsidR="00914F23" w:rsidTr="009952B4" w14:paraId="0E2BAA32" w14:textId="77777777">
        <w:tc>
          <w:tcPr>
            <w:tcW w:w="3168" w:type="dxa"/>
            <w:shd w:val="clear" w:color="auto" w:fill="auto"/>
          </w:tcPr>
          <w:p w:rsidRPr="00A935CF" w:rsidR="00914F23" w:rsidP="009952B4" w:rsidRDefault="00914F23" w14:paraId="455032EB" w14:textId="77777777">
            <w:pPr>
              <w:spacing w:before="120" w:after="120"/>
              <w:rPr>
                <w:rFonts w:asciiTheme="minorHAnsi" w:hAnsiTheme="minorHAnsi" w:cstheme="minorHAnsi"/>
                <w:b/>
                <w:sz w:val="22"/>
                <w:szCs w:val="22"/>
              </w:rPr>
            </w:pPr>
            <w:r w:rsidRPr="00A935CF">
              <w:rPr>
                <w:rFonts w:asciiTheme="minorHAnsi" w:hAnsiTheme="minorHAnsi" w:cstheme="minorHAnsi"/>
                <w:b/>
                <w:sz w:val="22"/>
                <w:szCs w:val="22"/>
              </w:rPr>
              <w:t>Date</w:t>
            </w:r>
          </w:p>
        </w:tc>
        <w:tc>
          <w:tcPr>
            <w:tcW w:w="5688" w:type="dxa"/>
            <w:shd w:val="clear" w:color="auto" w:fill="auto"/>
          </w:tcPr>
          <w:p w:rsidRPr="00A935CF" w:rsidR="00914F23" w:rsidP="009952B4" w:rsidRDefault="005765A6" w14:paraId="30BE4361" w14:textId="570C325D">
            <w:pPr>
              <w:spacing w:before="120" w:after="120"/>
              <w:rPr>
                <w:rFonts w:asciiTheme="minorHAnsi" w:hAnsiTheme="minorHAnsi" w:cstheme="minorHAnsi"/>
                <w:sz w:val="22"/>
                <w:szCs w:val="22"/>
              </w:rPr>
            </w:pPr>
            <w:r w:rsidRPr="00A935CF">
              <w:rPr>
                <w:rFonts w:asciiTheme="minorHAnsi" w:hAnsiTheme="minorHAnsi" w:cstheme="minorHAnsi"/>
                <w:sz w:val="22"/>
                <w:szCs w:val="22"/>
              </w:rPr>
              <w:t>March 2025</w:t>
            </w:r>
          </w:p>
        </w:tc>
      </w:tr>
    </w:tbl>
    <w:p w:rsidRPr="00A935CF" w:rsidR="00E07B33" w:rsidP="003762C5" w:rsidRDefault="00E07B33" w14:paraId="3C2CFE5B" w14:textId="77777777">
      <w:pPr>
        <w:spacing w:before="120" w:after="120"/>
        <w:jc w:val="both"/>
        <w:rPr>
          <w:rFonts w:asciiTheme="minorHAnsi" w:hAnsiTheme="minorHAnsi" w:cstheme="minorHAnsi"/>
          <w:sz w:val="22"/>
          <w:szCs w:val="22"/>
        </w:rPr>
      </w:pPr>
    </w:p>
    <w:p w:rsidRPr="00A935CF" w:rsidR="006D450B" w:rsidP="003762C5" w:rsidRDefault="006D450B" w14:paraId="2526B9C2" w14:textId="77777777">
      <w:pPr>
        <w:spacing w:before="120" w:after="120"/>
        <w:jc w:val="both"/>
        <w:rPr>
          <w:rFonts w:asciiTheme="minorHAnsi" w:hAnsiTheme="minorHAnsi" w:cstheme="minorHAnsi"/>
          <w:b/>
          <w:sz w:val="22"/>
          <w:szCs w:val="22"/>
        </w:rPr>
      </w:pPr>
      <w:r w:rsidRPr="00A935CF">
        <w:rPr>
          <w:rFonts w:asciiTheme="minorHAnsi" w:hAnsiTheme="minorHAnsi" w:cstheme="minorHAnsi"/>
          <w:b/>
          <w:sz w:val="22"/>
          <w:szCs w:val="22"/>
        </w:rPr>
        <w:t>BACKGROUND</w:t>
      </w:r>
    </w:p>
    <w:p w:rsidRPr="00A935CF" w:rsidR="00E409D2" w:rsidP="00E409D2" w:rsidRDefault="00E409D2" w14:paraId="284A1AC1" w14:textId="77777777">
      <w:pPr>
        <w:spacing w:after="120"/>
        <w:jc w:val="both"/>
        <w:rPr>
          <w:rFonts w:asciiTheme="minorHAnsi" w:hAnsiTheme="minorHAnsi" w:cstheme="minorHAnsi"/>
          <w:sz w:val="22"/>
          <w:szCs w:val="22"/>
        </w:rPr>
      </w:pPr>
      <w:r w:rsidRPr="00A935CF">
        <w:rPr>
          <w:rFonts w:asciiTheme="minorHAnsi" w:hAnsiTheme="minorHAnsi" w:cstheme="minorHAnsi"/>
          <w:sz w:val="22"/>
          <w:szCs w:val="22"/>
        </w:rPr>
        <w:t xml:space="preserve">Universities New Zealand – Te </w:t>
      </w:r>
      <w:proofErr w:type="spellStart"/>
      <w:r w:rsidRPr="00A935CF">
        <w:rPr>
          <w:rFonts w:asciiTheme="minorHAnsi" w:hAnsiTheme="minorHAnsi" w:cstheme="minorHAnsi"/>
          <w:sz w:val="22"/>
          <w:szCs w:val="22"/>
        </w:rPr>
        <w:t>Pōkai</w:t>
      </w:r>
      <w:proofErr w:type="spellEnd"/>
      <w:r w:rsidRPr="00A935CF">
        <w:rPr>
          <w:rFonts w:asciiTheme="minorHAnsi" w:hAnsiTheme="minorHAnsi" w:cstheme="minorHAnsi"/>
          <w:sz w:val="22"/>
          <w:szCs w:val="22"/>
        </w:rPr>
        <w:t xml:space="preserve"> Tara advocates for university education and research activities by promoting the common interests of the New Zealand universities through coordinated action across the sector. It is a statutory body with responsibilities for the quality assurance of university academic programmes, university entrance and scholarships. </w:t>
      </w:r>
    </w:p>
    <w:p w:rsidRPr="00A935CF" w:rsidR="00E409D2" w:rsidP="00E409D2" w:rsidRDefault="00E409D2" w14:paraId="681C5E69" w14:textId="555400ED">
      <w:pPr>
        <w:spacing w:after="120"/>
        <w:jc w:val="both"/>
        <w:rPr>
          <w:rFonts w:asciiTheme="minorHAnsi" w:hAnsiTheme="minorHAnsi" w:cstheme="minorHAnsi"/>
          <w:sz w:val="22"/>
          <w:szCs w:val="22"/>
        </w:rPr>
      </w:pPr>
      <w:r w:rsidRPr="00A935CF">
        <w:rPr>
          <w:rFonts w:asciiTheme="minorHAnsi" w:hAnsiTheme="minorHAnsi" w:cstheme="minorHAnsi"/>
          <w:sz w:val="22"/>
          <w:szCs w:val="22"/>
        </w:rPr>
        <w:t>Universities NZ works at the interface between government and the universities. It makes an informed contribution to policy issues, maintains dialogue between government and the universities</w:t>
      </w:r>
      <w:r w:rsidRPr="00A935CF" w:rsidR="00FA29A0">
        <w:rPr>
          <w:rFonts w:asciiTheme="minorHAnsi" w:hAnsiTheme="minorHAnsi" w:cstheme="minorHAnsi"/>
          <w:sz w:val="22"/>
          <w:szCs w:val="22"/>
        </w:rPr>
        <w:t>,</w:t>
      </w:r>
      <w:r w:rsidRPr="00A935CF">
        <w:rPr>
          <w:rFonts w:asciiTheme="minorHAnsi" w:hAnsiTheme="minorHAnsi" w:cstheme="minorHAnsi"/>
          <w:sz w:val="22"/>
          <w:szCs w:val="22"/>
        </w:rPr>
        <w:t xml:space="preserve"> and contributes well-argued, unified responses to developments that may </w:t>
      </w:r>
      <w:r w:rsidRPr="00A935CF" w:rsidR="00FA29A0">
        <w:rPr>
          <w:rFonts w:asciiTheme="minorHAnsi" w:hAnsiTheme="minorHAnsi" w:cstheme="minorHAnsi"/>
          <w:sz w:val="22"/>
          <w:szCs w:val="22"/>
        </w:rPr>
        <w:t xml:space="preserve">affect </w:t>
      </w:r>
      <w:r w:rsidRPr="00A935CF">
        <w:rPr>
          <w:rFonts w:asciiTheme="minorHAnsi" w:hAnsiTheme="minorHAnsi" w:cstheme="minorHAnsi"/>
          <w:sz w:val="22"/>
          <w:szCs w:val="22"/>
        </w:rPr>
        <w:t>university autonomy or New Zealand’s comparative position with international university systems.</w:t>
      </w:r>
      <w:r w:rsidRPr="00A935CF" w:rsidR="00FA29A0">
        <w:rPr>
          <w:rFonts w:asciiTheme="minorHAnsi" w:hAnsiTheme="minorHAnsi" w:cstheme="minorHAnsi"/>
          <w:sz w:val="22"/>
          <w:szCs w:val="22"/>
        </w:rPr>
        <w:t xml:space="preserve"> </w:t>
      </w:r>
      <w:r w:rsidRPr="00A935CF">
        <w:rPr>
          <w:rFonts w:asciiTheme="minorHAnsi" w:hAnsiTheme="minorHAnsi" w:cstheme="minorHAnsi"/>
          <w:sz w:val="22"/>
          <w:szCs w:val="22"/>
        </w:rPr>
        <w:t>It also maintains key linkages within the international community.</w:t>
      </w:r>
    </w:p>
    <w:p w:rsidRPr="00A935CF" w:rsidR="00E409D2" w:rsidP="00E409D2" w:rsidRDefault="00E409D2" w14:paraId="06278FA9" w14:textId="72B61E3D">
      <w:pPr>
        <w:spacing w:after="120"/>
        <w:jc w:val="both"/>
        <w:rPr>
          <w:rFonts w:asciiTheme="minorHAnsi" w:hAnsiTheme="minorHAnsi" w:cstheme="minorHAnsi"/>
          <w:sz w:val="22"/>
          <w:szCs w:val="22"/>
        </w:rPr>
      </w:pPr>
      <w:r w:rsidRPr="00A935CF">
        <w:rPr>
          <w:rFonts w:asciiTheme="minorHAnsi" w:hAnsiTheme="minorHAnsi" w:cstheme="minorHAnsi"/>
          <w:sz w:val="22"/>
          <w:szCs w:val="22"/>
        </w:rPr>
        <w:t>Led by a committee comprising New Zealand’s eight Vice-Chancellors (the New Zealand Vice-Chancellors’ Committee - NZVCC), much of Universities NZ’s work is undertaken through committees and other groups generally comprising a representative from each university.</w:t>
      </w:r>
      <w:r w:rsidRPr="00A935CF" w:rsidR="00FA29A0">
        <w:rPr>
          <w:rFonts w:asciiTheme="minorHAnsi" w:hAnsiTheme="minorHAnsi" w:cstheme="minorHAnsi"/>
          <w:sz w:val="22"/>
          <w:szCs w:val="22"/>
        </w:rPr>
        <w:t xml:space="preserve"> </w:t>
      </w:r>
      <w:r w:rsidRPr="00A935CF">
        <w:rPr>
          <w:rFonts w:asciiTheme="minorHAnsi" w:hAnsiTheme="minorHAnsi" w:cstheme="minorHAnsi"/>
          <w:sz w:val="22"/>
          <w:szCs w:val="22"/>
        </w:rPr>
        <w:t xml:space="preserve">Universities NZ’s activities are supported by a small Wellington-based team. </w:t>
      </w:r>
    </w:p>
    <w:p w:rsidRPr="00A935CF" w:rsidR="00AE4413" w:rsidP="0084471A" w:rsidRDefault="00AE4413" w14:paraId="447D539B" w14:textId="12B473D2">
      <w:pPr>
        <w:spacing w:before="120" w:after="120"/>
        <w:jc w:val="both"/>
        <w:rPr>
          <w:rFonts w:asciiTheme="minorHAnsi" w:hAnsiTheme="minorHAnsi" w:cstheme="minorHAnsi"/>
          <w:sz w:val="22"/>
          <w:szCs w:val="22"/>
        </w:rPr>
      </w:pPr>
      <w:r w:rsidRPr="00A935CF">
        <w:rPr>
          <w:rFonts w:asciiTheme="minorHAnsi" w:hAnsiTheme="minorHAnsi" w:cstheme="minorHAnsi"/>
          <w:sz w:val="22"/>
          <w:szCs w:val="22"/>
        </w:rPr>
        <w:t>Universities New Zealand’s communications are strongly informed by two key documents – both developed with and approved by the eight Vice-Chancellors collectively.</w:t>
      </w:r>
      <w:r w:rsidRPr="00A935CF" w:rsidR="00FA29A0">
        <w:rPr>
          <w:rFonts w:asciiTheme="minorHAnsi" w:hAnsiTheme="minorHAnsi" w:cstheme="minorHAnsi"/>
          <w:sz w:val="22"/>
          <w:szCs w:val="22"/>
        </w:rPr>
        <w:t xml:space="preserve"> </w:t>
      </w:r>
      <w:r w:rsidRPr="00A935CF">
        <w:rPr>
          <w:rFonts w:asciiTheme="minorHAnsi" w:hAnsiTheme="minorHAnsi" w:cstheme="minorHAnsi"/>
          <w:sz w:val="22"/>
          <w:szCs w:val="22"/>
        </w:rPr>
        <w:t>These are</w:t>
      </w:r>
      <w:r w:rsidRPr="00A935CF" w:rsidR="00FA29A0">
        <w:rPr>
          <w:rFonts w:asciiTheme="minorHAnsi" w:hAnsiTheme="minorHAnsi" w:cstheme="minorHAnsi"/>
          <w:sz w:val="22"/>
          <w:szCs w:val="22"/>
        </w:rPr>
        <w:t>:</w:t>
      </w:r>
    </w:p>
    <w:p w:rsidRPr="00A935CF" w:rsidR="00AE4413" w:rsidP="00282C4C" w:rsidRDefault="00AE4413" w14:paraId="16FD2918" w14:textId="3D2D4663">
      <w:pPr>
        <w:numPr>
          <w:ilvl w:val="0"/>
          <w:numId w:val="11"/>
        </w:numPr>
        <w:spacing w:before="120" w:after="120"/>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Universities NZ Engagement Strategy </w:t>
      </w:r>
      <w:r w:rsidRPr="00A935CF" w:rsidR="00FA29A0">
        <w:rPr>
          <w:rFonts w:asciiTheme="minorHAnsi" w:hAnsiTheme="minorHAnsi" w:cstheme="minorHAnsi"/>
          <w:color w:val="000000"/>
          <w:sz w:val="22"/>
          <w:szCs w:val="22"/>
        </w:rPr>
        <w:t>–</w:t>
      </w:r>
      <w:r w:rsidRPr="00A935CF">
        <w:rPr>
          <w:rFonts w:asciiTheme="minorHAnsi" w:hAnsiTheme="minorHAnsi" w:cstheme="minorHAnsi"/>
          <w:color w:val="000000"/>
          <w:sz w:val="22"/>
          <w:szCs w:val="22"/>
        </w:rPr>
        <w:t xml:space="preserve"> detailing</w:t>
      </w:r>
      <w:r w:rsidRPr="00A935CF" w:rsidR="00FA29A0">
        <w:rPr>
          <w:rFonts w:asciiTheme="minorHAnsi" w:hAnsiTheme="minorHAnsi" w:cstheme="minorHAnsi"/>
          <w:color w:val="000000"/>
          <w:sz w:val="22"/>
          <w:szCs w:val="22"/>
        </w:rPr>
        <w:t xml:space="preserve"> </w:t>
      </w:r>
      <w:r w:rsidRPr="00A935CF">
        <w:rPr>
          <w:rFonts w:asciiTheme="minorHAnsi" w:hAnsiTheme="minorHAnsi" w:cstheme="minorHAnsi"/>
          <w:color w:val="000000"/>
          <w:sz w:val="22"/>
          <w:szCs w:val="22"/>
        </w:rPr>
        <w:t>university sector engagement objectives and approaches.</w:t>
      </w:r>
    </w:p>
    <w:p w:rsidRPr="00A935CF" w:rsidR="00282C4C" w:rsidP="00282C4C" w:rsidRDefault="00AE4413" w14:paraId="091E31A6" w14:textId="3CD63762">
      <w:pPr>
        <w:numPr>
          <w:ilvl w:val="0"/>
          <w:numId w:val="11"/>
        </w:numPr>
        <w:spacing w:before="120" w:after="120"/>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Universities NZ Issues and Response Document </w:t>
      </w:r>
      <w:r w:rsidRPr="00A935CF" w:rsidR="00FA29A0">
        <w:rPr>
          <w:rFonts w:asciiTheme="minorHAnsi" w:hAnsiTheme="minorHAnsi" w:cstheme="minorHAnsi"/>
          <w:color w:val="000000"/>
          <w:sz w:val="22"/>
          <w:szCs w:val="22"/>
        </w:rPr>
        <w:t>–</w:t>
      </w:r>
      <w:r w:rsidRPr="00A935CF">
        <w:rPr>
          <w:rFonts w:asciiTheme="minorHAnsi" w:hAnsiTheme="minorHAnsi" w:cstheme="minorHAnsi"/>
          <w:color w:val="000000"/>
          <w:sz w:val="22"/>
          <w:szCs w:val="22"/>
        </w:rPr>
        <w:t xml:space="preserve"> detailing</w:t>
      </w:r>
      <w:r w:rsidRPr="00A935CF" w:rsidR="00FA29A0">
        <w:rPr>
          <w:rFonts w:asciiTheme="minorHAnsi" w:hAnsiTheme="minorHAnsi" w:cstheme="minorHAnsi"/>
          <w:color w:val="000000"/>
          <w:sz w:val="22"/>
          <w:szCs w:val="22"/>
        </w:rPr>
        <w:t xml:space="preserve"> </w:t>
      </w:r>
      <w:r w:rsidRPr="00A935CF" w:rsidR="00282C4C">
        <w:rPr>
          <w:rFonts w:asciiTheme="minorHAnsi" w:hAnsiTheme="minorHAnsi" w:cstheme="minorHAnsi"/>
          <w:color w:val="000000"/>
          <w:sz w:val="22"/>
          <w:szCs w:val="22"/>
        </w:rPr>
        <w:t>a range of frequently asked questions from media and other stakeholders, with agreed responses and positions.</w:t>
      </w:r>
      <w:r w:rsidRPr="00A935CF" w:rsidR="00FA29A0">
        <w:rPr>
          <w:rFonts w:asciiTheme="minorHAnsi" w:hAnsiTheme="minorHAnsi" w:cstheme="minorHAnsi"/>
          <w:color w:val="000000"/>
          <w:sz w:val="22"/>
          <w:szCs w:val="22"/>
        </w:rPr>
        <w:t xml:space="preserve"> </w:t>
      </w:r>
    </w:p>
    <w:p w:rsidRPr="00A935CF" w:rsidR="00AE4413" w:rsidP="0084471A" w:rsidRDefault="00282C4C" w14:paraId="66635C0F" w14:textId="01177CE1">
      <w:pPr>
        <w:spacing w:before="120" w:after="120"/>
        <w:jc w:val="both"/>
        <w:rPr>
          <w:rFonts w:asciiTheme="minorHAnsi" w:hAnsiTheme="minorHAnsi" w:cstheme="minorHAnsi"/>
          <w:sz w:val="22"/>
          <w:szCs w:val="22"/>
        </w:rPr>
      </w:pPr>
      <w:r w:rsidRPr="00A935CF">
        <w:rPr>
          <w:rFonts w:asciiTheme="minorHAnsi" w:hAnsiTheme="minorHAnsi" w:cstheme="minorHAnsi"/>
          <w:color w:val="000000"/>
          <w:sz w:val="22"/>
          <w:szCs w:val="22"/>
        </w:rPr>
        <w:t xml:space="preserve">The </w:t>
      </w:r>
      <w:r w:rsidRPr="00A935CF" w:rsidR="00E409D2">
        <w:rPr>
          <w:rFonts w:asciiTheme="minorHAnsi" w:hAnsiTheme="minorHAnsi" w:cstheme="minorHAnsi"/>
          <w:color w:val="000000"/>
          <w:sz w:val="22"/>
          <w:szCs w:val="22"/>
        </w:rPr>
        <w:t>Chief Executive</w:t>
      </w:r>
      <w:r w:rsidRPr="00A935CF">
        <w:rPr>
          <w:rFonts w:asciiTheme="minorHAnsi" w:hAnsiTheme="minorHAnsi" w:cstheme="minorHAnsi"/>
          <w:color w:val="000000"/>
          <w:sz w:val="22"/>
          <w:szCs w:val="22"/>
        </w:rPr>
        <w:t xml:space="preserve"> of Universities New Zealand has a delegated authority to speak to the media and other stakeholder groups on behalf of Universities New Zealand </w:t>
      </w:r>
      <w:r w:rsidRPr="00A935CF" w:rsidR="00FA29A0">
        <w:rPr>
          <w:rFonts w:asciiTheme="minorHAnsi" w:hAnsiTheme="minorHAnsi" w:cstheme="minorHAnsi"/>
          <w:color w:val="000000"/>
          <w:sz w:val="22"/>
          <w:szCs w:val="22"/>
        </w:rPr>
        <w:t xml:space="preserve">when </w:t>
      </w:r>
      <w:r w:rsidRPr="00A935CF">
        <w:rPr>
          <w:rFonts w:asciiTheme="minorHAnsi" w:hAnsiTheme="minorHAnsi" w:cstheme="minorHAnsi"/>
          <w:color w:val="000000"/>
          <w:sz w:val="22"/>
          <w:szCs w:val="22"/>
        </w:rPr>
        <w:t>messages align with the Universities NZ Engagement Strategy and/or the Issues and Responses document.</w:t>
      </w:r>
    </w:p>
    <w:p w:rsidRPr="00A935CF" w:rsidR="003932DA" w:rsidP="0084471A" w:rsidRDefault="003932DA" w14:paraId="0CCF927B" w14:textId="77777777">
      <w:pPr>
        <w:spacing w:before="120" w:after="120"/>
        <w:jc w:val="both"/>
        <w:rPr>
          <w:rFonts w:asciiTheme="minorHAnsi" w:hAnsiTheme="minorHAnsi" w:cstheme="minorHAnsi"/>
          <w:sz w:val="22"/>
          <w:szCs w:val="22"/>
        </w:rPr>
      </w:pPr>
    </w:p>
    <w:p w:rsidRPr="00A935CF" w:rsidR="003932DA" w:rsidP="005765A6" w:rsidRDefault="006D450B" w14:paraId="123322CC" w14:textId="54503470">
      <w:pPr>
        <w:keepNext/>
        <w:spacing w:before="120" w:after="120"/>
        <w:jc w:val="both"/>
        <w:rPr>
          <w:rFonts w:asciiTheme="minorHAnsi" w:hAnsiTheme="minorHAnsi" w:cstheme="minorHAnsi"/>
          <w:b/>
          <w:sz w:val="22"/>
          <w:szCs w:val="22"/>
        </w:rPr>
      </w:pPr>
      <w:r w:rsidRPr="00A935CF">
        <w:rPr>
          <w:rFonts w:asciiTheme="minorHAnsi" w:hAnsiTheme="minorHAnsi" w:cstheme="minorHAnsi"/>
          <w:b/>
          <w:sz w:val="22"/>
          <w:szCs w:val="22"/>
        </w:rPr>
        <w:lastRenderedPageBreak/>
        <w:t>POSITION PURPOSE</w:t>
      </w:r>
      <w:r w:rsidRPr="00A935CF" w:rsidR="00153D89">
        <w:rPr>
          <w:rFonts w:asciiTheme="minorHAnsi" w:hAnsiTheme="minorHAnsi" w:cstheme="minorHAnsi"/>
          <w:b/>
          <w:sz w:val="22"/>
          <w:szCs w:val="22"/>
        </w:rPr>
        <w:t>S</w:t>
      </w:r>
      <w:r w:rsidRPr="00A935CF" w:rsidR="003932DA">
        <w:rPr>
          <w:rFonts w:asciiTheme="minorHAnsi" w:hAnsiTheme="minorHAnsi" w:cstheme="minorHAnsi"/>
          <w:sz w:val="22"/>
          <w:szCs w:val="22"/>
        </w:rPr>
        <w:t xml:space="preserve"> </w:t>
      </w:r>
    </w:p>
    <w:p w:rsidRPr="00A935CF" w:rsidR="00E409D2" w:rsidP="00153D89" w:rsidRDefault="00E409D2" w14:paraId="6427C3F7" w14:textId="518AB523">
      <w:pPr>
        <w:pStyle w:val="ListParagraph"/>
        <w:numPr>
          <w:ilvl w:val="0"/>
          <w:numId w:val="13"/>
        </w:numPr>
        <w:spacing w:after="120"/>
        <w:jc w:val="both"/>
        <w:rPr>
          <w:rFonts w:asciiTheme="minorHAnsi" w:hAnsiTheme="minorHAnsi" w:cstheme="minorHAnsi"/>
          <w:sz w:val="22"/>
          <w:szCs w:val="22"/>
        </w:rPr>
      </w:pPr>
      <w:r w:rsidRPr="00A935CF">
        <w:rPr>
          <w:rFonts w:asciiTheme="minorHAnsi" w:hAnsiTheme="minorHAnsi" w:cstheme="minorHAnsi"/>
          <w:sz w:val="22"/>
          <w:szCs w:val="22"/>
        </w:rPr>
        <w:t>To promote awareness and appreciation of the value of universities to New Zealand and its people.</w:t>
      </w:r>
    </w:p>
    <w:p w:rsidRPr="00A935CF" w:rsidR="000E624B" w:rsidP="00153D89" w:rsidRDefault="000E624B" w14:paraId="6134F70E" w14:textId="77777777">
      <w:pPr>
        <w:pStyle w:val="ListParagraph"/>
        <w:numPr>
          <w:ilvl w:val="0"/>
          <w:numId w:val="13"/>
        </w:numPr>
        <w:spacing w:after="120"/>
        <w:jc w:val="both"/>
        <w:rPr>
          <w:rFonts w:asciiTheme="minorHAnsi" w:hAnsiTheme="minorHAnsi" w:cstheme="minorHAnsi"/>
          <w:sz w:val="22"/>
          <w:szCs w:val="22"/>
        </w:rPr>
      </w:pPr>
      <w:r w:rsidRPr="00A935CF">
        <w:rPr>
          <w:rFonts w:asciiTheme="minorHAnsi" w:hAnsiTheme="minorHAnsi" w:cstheme="minorHAnsi"/>
          <w:sz w:val="22"/>
          <w:szCs w:val="22"/>
        </w:rPr>
        <w:t xml:space="preserve">To build </w:t>
      </w:r>
      <w:r w:rsidRPr="00A935CF" w:rsidR="00C86E51">
        <w:rPr>
          <w:rFonts w:asciiTheme="minorHAnsi" w:hAnsiTheme="minorHAnsi" w:cstheme="minorHAnsi"/>
          <w:sz w:val="22"/>
          <w:szCs w:val="22"/>
        </w:rPr>
        <w:t>Universities NZ’s</w:t>
      </w:r>
      <w:r w:rsidRPr="00A935CF">
        <w:rPr>
          <w:rFonts w:asciiTheme="minorHAnsi" w:hAnsiTheme="minorHAnsi" w:cstheme="minorHAnsi"/>
          <w:sz w:val="22"/>
          <w:szCs w:val="22"/>
        </w:rPr>
        <w:t xml:space="preserve"> profile as a leading contributor to issues of importance in </w:t>
      </w:r>
      <w:r w:rsidRPr="00A935CF" w:rsidR="00AE4413">
        <w:rPr>
          <w:rFonts w:asciiTheme="minorHAnsi" w:hAnsiTheme="minorHAnsi" w:cstheme="minorHAnsi"/>
          <w:sz w:val="22"/>
          <w:szCs w:val="22"/>
        </w:rPr>
        <w:t>university and wider education sector.</w:t>
      </w:r>
    </w:p>
    <w:p w:rsidRPr="00A935CF" w:rsidR="000E624B" w:rsidP="00153D89" w:rsidRDefault="00C86E51" w14:paraId="5E1947A8" w14:textId="77777777">
      <w:pPr>
        <w:pStyle w:val="ListParagraph"/>
        <w:numPr>
          <w:ilvl w:val="0"/>
          <w:numId w:val="13"/>
        </w:numPr>
        <w:spacing w:after="120"/>
        <w:jc w:val="both"/>
        <w:rPr>
          <w:rFonts w:asciiTheme="minorHAnsi" w:hAnsiTheme="minorHAnsi" w:cstheme="minorHAnsi"/>
          <w:sz w:val="22"/>
          <w:szCs w:val="22"/>
        </w:rPr>
      </w:pPr>
      <w:r w:rsidRPr="00A935CF">
        <w:rPr>
          <w:rFonts w:asciiTheme="minorHAnsi" w:hAnsiTheme="minorHAnsi" w:cstheme="minorHAnsi"/>
          <w:sz w:val="22"/>
          <w:szCs w:val="22"/>
        </w:rPr>
        <w:t xml:space="preserve">To provide strategic and tactical </w:t>
      </w:r>
      <w:r w:rsidRPr="00A935CF" w:rsidR="000D5565">
        <w:rPr>
          <w:rFonts w:asciiTheme="minorHAnsi" w:hAnsiTheme="minorHAnsi" w:cstheme="minorHAnsi"/>
          <w:sz w:val="22"/>
          <w:szCs w:val="22"/>
        </w:rPr>
        <w:t>communications</w:t>
      </w:r>
      <w:r w:rsidRPr="00A935CF" w:rsidR="007C128B">
        <w:rPr>
          <w:rFonts w:asciiTheme="minorHAnsi" w:hAnsiTheme="minorHAnsi" w:cstheme="minorHAnsi"/>
          <w:sz w:val="22"/>
          <w:szCs w:val="22"/>
        </w:rPr>
        <w:t xml:space="preserve"> </w:t>
      </w:r>
      <w:r w:rsidRPr="00A935CF">
        <w:rPr>
          <w:rFonts w:asciiTheme="minorHAnsi" w:hAnsiTheme="minorHAnsi" w:cstheme="minorHAnsi"/>
          <w:sz w:val="22"/>
          <w:szCs w:val="22"/>
        </w:rPr>
        <w:t>advice and services to Universities NZ.</w:t>
      </w:r>
      <w:r w:rsidRPr="00A935CF" w:rsidR="007C128B">
        <w:rPr>
          <w:rFonts w:asciiTheme="minorHAnsi" w:hAnsiTheme="minorHAnsi" w:cstheme="minorHAnsi"/>
          <w:sz w:val="22"/>
          <w:szCs w:val="22"/>
        </w:rPr>
        <w:t xml:space="preserve"> </w:t>
      </w:r>
    </w:p>
    <w:p w:rsidRPr="00A935CF" w:rsidR="00AE4413" w:rsidP="00153D89" w:rsidRDefault="00AE4413" w14:paraId="219C0462" w14:textId="7C301182">
      <w:pPr>
        <w:pStyle w:val="ListParagraph"/>
        <w:numPr>
          <w:ilvl w:val="0"/>
          <w:numId w:val="13"/>
        </w:numPr>
        <w:spacing w:after="120"/>
        <w:jc w:val="both"/>
        <w:rPr>
          <w:rFonts w:asciiTheme="minorHAnsi" w:hAnsiTheme="minorHAnsi" w:cstheme="minorHAnsi"/>
          <w:b/>
          <w:sz w:val="22"/>
          <w:szCs w:val="22"/>
        </w:rPr>
      </w:pPr>
      <w:r w:rsidRPr="00A935CF">
        <w:rPr>
          <w:rFonts w:asciiTheme="minorHAnsi" w:hAnsiTheme="minorHAnsi" w:cstheme="minorHAnsi"/>
          <w:sz w:val="22"/>
          <w:szCs w:val="22"/>
        </w:rPr>
        <w:t xml:space="preserve">To provide some coordination of the </w:t>
      </w:r>
      <w:r w:rsidR="00A935CF">
        <w:rPr>
          <w:rFonts w:asciiTheme="minorHAnsi" w:hAnsiTheme="minorHAnsi" w:cstheme="minorHAnsi"/>
          <w:sz w:val="22"/>
          <w:szCs w:val="22"/>
        </w:rPr>
        <w:t>eight university c</w:t>
      </w:r>
      <w:r w:rsidRPr="00A935CF">
        <w:rPr>
          <w:rFonts w:asciiTheme="minorHAnsi" w:hAnsiTheme="minorHAnsi" w:cstheme="minorHAnsi"/>
          <w:sz w:val="22"/>
          <w:szCs w:val="22"/>
        </w:rPr>
        <w:t xml:space="preserve">ommunications </w:t>
      </w:r>
      <w:r w:rsidR="00A935CF">
        <w:rPr>
          <w:rFonts w:asciiTheme="minorHAnsi" w:hAnsiTheme="minorHAnsi" w:cstheme="minorHAnsi"/>
          <w:sz w:val="22"/>
          <w:szCs w:val="22"/>
        </w:rPr>
        <w:t>d</w:t>
      </w:r>
      <w:r w:rsidRPr="00A935CF">
        <w:rPr>
          <w:rFonts w:asciiTheme="minorHAnsi" w:hAnsiTheme="minorHAnsi" w:cstheme="minorHAnsi"/>
          <w:sz w:val="22"/>
          <w:szCs w:val="22"/>
        </w:rPr>
        <w:t>irectors and their staff across the New Zealand university sector.</w:t>
      </w:r>
    </w:p>
    <w:p w:rsidRPr="00A935CF" w:rsidR="00C5061D" w:rsidP="00047B85" w:rsidRDefault="00C5061D" w14:paraId="7960ED7A" w14:textId="77777777">
      <w:pPr>
        <w:spacing w:before="120" w:after="120"/>
        <w:jc w:val="both"/>
        <w:rPr>
          <w:rFonts w:asciiTheme="minorHAnsi" w:hAnsiTheme="minorHAnsi" w:cstheme="minorHAnsi"/>
          <w:b/>
          <w:sz w:val="22"/>
          <w:szCs w:val="22"/>
        </w:rPr>
      </w:pPr>
    </w:p>
    <w:p w:rsidRPr="00A935CF" w:rsidR="00047B85" w:rsidP="00153D89" w:rsidRDefault="00047B85" w14:paraId="16836546" w14:textId="77777777">
      <w:pPr>
        <w:jc w:val="both"/>
        <w:rPr>
          <w:rFonts w:asciiTheme="minorHAnsi" w:hAnsiTheme="minorHAnsi" w:cstheme="minorHAnsi"/>
          <w:b/>
          <w:sz w:val="22"/>
          <w:szCs w:val="22"/>
        </w:rPr>
      </w:pPr>
      <w:smartTag w:uri="urn:schemas-microsoft-com:office:smarttags" w:element="stockticker">
        <w:r w:rsidRPr="00A935CF">
          <w:rPr>
            <w:rFonts w:asciiTheme="minorHAnsi" w:hAnsiTheme="minorHAnsi" w:cstheme="minorHAnsi"/>
            <w:b/>
            <w:sz w:val="22"/>
            <w:szCs w:val="22"/>
          </w:rPr>
          <w:t>KEY</w:t>
        </w:r>
      </w:smartTag>
      <w:r w:rsidRPr="00A935CF">
        <w:rPr>
          <w:rFonts w:asciiTheme="minorHAnsi" w:hAnsiTheme="minorHAnsi" w:cstheme="minorHAnsi"/>
          <w:b/>
          <w:sz w:val="22"/>
          <w:szCs w:val="22"/>
        </w:rPr>
        <w:t xml:space="preserve"> ACCOUNTABILITIES</w:t>
      </w:r>
    </w:p>
    <w:p w:rsidRPr="00A935CF" w:rsidR="008D44A9" w:rsidP="00153D89" w:rsidRDefault="008D44A9" w14:paraId="49D0DCF6" w14:textId="77777777">
      <w:pPr>
        <w:jc w:val="both"/>
        <w:rPr>
          <w:rFonts w:asciiTheme="minorHAnsi" w:hAnsiTheme="minorHAnsi" w:cstheme="minorHAnsi"/>
          <w:b/>
          <w:sz w:val="22"/>
          <w:szCs w:val="22"/>
        </w:rPr>
      </w:pPr>
      <w:r w:rsidRPr="00A935CF">
        <w:rPr>
          <w:rFonts w:asciiTheme="minorHAnsi" w:hAnsiTheme="minorHAnsi" w:cstheme="minorHAnsi"/>
          <w:b/>
          <w:sz w:val="22"/>
          <w:szCs w:val="22"/>
        </w:rPr>
        <w:t>Strategy and planning</w:t>
      </w:r>
    </w:p>
    <w:p w:rsidRPr="00A935CF" w:rsidR="00D80626" w:rsidP="00153D89" w:rsidRDefault="00AE4413" w14:paraId="6CB99B7C" w14:textId="148C8948">
      <w:pPr>
        <w:numPr>
          <w:ilvl w:val="0"/>
          <w:numId w:val="7"/>
        </w:numPr>
        <w:ind w:left="714" w:hanging="357"/>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Develop and </w:t>
      </w:r>
      <w:r w:rsidRPr="00A935CF" w:rsidR="00E409D2">
        <w:rPr>
          <w:rFonts w:asciiTheme="minorHAnsi" w:hAnsiTheme="minorHAnsi" w:cstheme="minorHAnsi"/>
          <w:color w:val="000000"/>
          <w:sz w:val="22"/>
          <w:szCs w:val="22"/>
        </w:rPr>
        <w:t>operationalise</w:t>
      </w:r>
      <w:r w:rsidRPr="00A935CF" w:rsidR="00F02755">
        <w:rPr>
          <w:rFonts w:asciiTheme="minorHAnsi" w:hAnsiTheme="minorHAnsi" w:cstheme="minorHAnsi"/>
          <w:color w:val="000000"/>
          <w:sz w:val="22"/>
          <w:szCs w:val="22"/>
        </w:rPr>
        <w:t xml:space="preserve"> Universities NZ’s </w:t>
      </w:r>
      <w:r w:rsidRPr="00A935CF" w:rsidR="000D5565">
        <w:rPr>
          <w:rFonts w:asciiTheme="minorHAnsi" w:hAnsiTheme="minorHAnsi" w:cstheme="minorHAnsi"/>
          <w:color w:val="000000"/>
          <w:sz w:val="22"/>
          <w:szCs w:val="22"/>
        </w:rPr>
        <w:t xml:space="preserve">communications </w:t>
      </w:r>
      <w:r w:rsidRPr="00A935CF" w:rsidR="00695874">
        <w:rPr>
          <w:rFonts w:asciiTheme="minorHAnsi" w:hAnsiTheme="minorHAnsi" w:cstheme="minorHAnsi"/>
          <w:color w:val="000000"/>
          <w:sz w:val="22"/>
          <w:szCs w:val="22"/>
        </w:rPr>
        <w:t>strateg</w:t>
      </w:r>
      <w:r w:rsidRPr="00A935CF" w:rsidR="00E5253E">
        <w:rPr>
          <w:rFonts w:asciiTheme="minorHAnsi" w:hAnsiTheme="minorHAnsi" w:cstheme="minorHAnsi"/>
          <w:color w:val="000000"/>
          <w:sz w:val="22"/>
          <w:szCs w:val="22"/>
        </w:rPr>
        <w:t>y</w:t>
      </w:r>
      <w:r w:rsidRPr="00A935CF" w:rsidR="00E409D2">
        <w:rPr>
          <w:rFonts w:asciiTheme="minorHAnsi" w:hAnsiTheme="minorHAnsi" w:cstheme="minorHAnsi"/>
          <w:color w:val="000000"/>
          <w:sz w:val="22"/>
          <w:szCs w:val="22"/>
        </w:rPr>
        <w:t>.</w:t>
      </w:r>
    </w:p>
    <w:p w:rsidRPr="00A935CF" w:rsidR="00E409D2" w:rsidP="00153D89" w:rsidRDefault="00E409D2" w14:paraId="5E0C8C4D" w14:textId="77777777">
      <w:pPr>
        <w:numPr>
          <w:ilvl w:val="0"/>
          <w:numId w:val="7"/>
        </w:numPr>
        <w:jc w:val="both"/>
        <w:rPr>
          <w:rFonts w:asciiTheme="minorHAnsi" w:hAnsiTheme="minorHAnsi" w:cstheme="minorHAnsi"/>
          <w:b/>
          <w:color w:val="000000"/>
          <w:sz w:val="22"/>
          <w:szCs w:val="22"/>
        </w:rPr>
      </w:pPr>
      <w:r w:rsidRPr="00A935CF">
        <w:rPr>
          <w:rFonts w:asciiTheme="minorHAnsi" w:hAnsiTheme="minorHAnsi" w:cstheme="minorHAnsi"/>
          <w:color w:val="000000"/>
          <w:sz w:val="22"/>
          <w:szCs w:val="22"/>
        </w:rPr>
        <w:t xml:space="preserve">Contribute to the development and maintenance of the Universities NZ Engagement Strategy, and the Universities NZ Issues and Response Document. </w:t>
      </w:r>
    </w:p>
    <w:p w:rsidRPr="00A935CF" w:rsidR="00047B85" w:rsidP="00153D89" w:rsidRDefault="00D80626" w14:paraId="278EE740" w14:textId="37D21B1C">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Provide</w:t>
      </w:r>
      <w:r w:rsidRPr="00A935CF" w:rsidR="00695874">
        <w:rPr>
          <w:rFonts w:asciiTheme="minorHAnsi" w:hAnsiTheme="minorHAnsi" w:cstheme="minorHAnsi"/>
          <w:color w:val="000000"/>
          <w:sz w:val="22"/>
          <w:szCs w:val="22"/>
        </w:rPr>
        <w:t xml:space="preserve"> strategic </w:t>
      </w:r>
      <w:r w:rsidRPr="00A935CF" w:rsidR="00047B85">
        <w:rPr>
          <w:rFonts w:asciiTheme="minorHAnsi" w:hAnsiTheme="minorHAnsi" w:cstheme="minorHAnsi"/>
          <w:color w:val="000000"/>
          <w:sz w:val="22"/>
          <w:szCs w:val="22"/>
        </w:rPr>
        <w:t>advice</w:t>
      </w:r>
      <w:r w:rsidRPr="00A935CF" w:rsidR="00695874">
        <w:rPr>
          <w:rFonts w:asciiTheme="minorHAnsi" w:hAnsiTheme="minorHAnsi" w:cstheme="minorHAnsi"/>
          <w:color w:val="000000"/>
          <w:sz w:val="22"/>
          <w:szCs w:val="22"/>
        </w:rPr>
        <w:t xml:space="preserve"> on</w:t>
      </w:r>
      <w:r w:rsidRPr="00A935CF" w:rsidR="00E5253E">
        <w:rPr>
          <w:rFonts w:asciiTheme="minorHAnsi" w:hAnsiTheme="minorHAnsi" w:cstheme="minorHAnsi"/>
          <w:color w:val="000000"/>
          <w:sz w:val="22"/>
          <w:szCs w:val="22"/>
        </w:rPr>
        <w:t xml:space="preserve"> communications </w:t>
      </w:r>
      <w:r w:rsidRPr="00A935CF">
        <w:rPr>
          <w:rFonts w:asciiTheme="minorHAnsi" w:hAnsiTheme="minorHAnsi" w:cstheme="minorHAnsi"/>
          <w:color w:val="000000"/>
          <w:sz w:val="22"/>
          <w:szCs w:val="22"/>
        </w:rPr>
        <w:t>and the promotion of Universities NZ’s position.</w:t>
      </w:r>
    </w:p>
    <w:p w:rsidRPr="00A935CF" w:rsidR="00711F06" w:rsidP="00153D89" w:rsidRDefault="00711F06" w14:paraId="1266D279" w14:textId="25E9A40B">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Develop and run communications campaigns – working with or overseeing staff or contractors for campaigns.</w:t>
      </w:r>
    </w:p>
    <w:p w:rsidRPr="00A935CF" w:rsidR="00153D89" w:rsidP="00153D89" w:rsidRDefault="00153D89" w14:paraId="4C74DE96" w14:textId="77777777">
      <w:pPr>
        <w:jc w:val="both"/>
        <w:rPr>
          <w:rFonts w:asciiTheme="minorHAnsi" w:hAnsiTheme="minorHAnsi" w:cstheme="minorHAnsi"/>
          <w:b/>
          <w:sz w:val="22"/>
          <w:szCs w:val="22"/>
        </w:rPr>
      </w:pPr>
    </w:p>
    <w:p w:rsidRPr="00A935CF" w:rsidR="007A4E77" w:rsidP="00153D89" w:rsidRDefault="007A4E77" w14:paraId="513CA2DA" w14:textId="69A079FD">
      <w:pPr>
        <w:jc w:val="both"/>
        <w:rPr>
          <w:rFonts w:asciiTheme="minorHAnsi" w:hAnsiTheme="minorHAnsi" w:cstheme="minorHAnsi"/>
          <w:b/>
          <w:sz w:val="22"/>
          <w:szCs w:val="22"/>
        </w:rPr>
      </w:pPr>
      <w:r w:rsidRPr="00A935CF">
        <w:rPr>
          <w:rFonts w:asciiTheme="minorHAnsi" w:hAnsiTheme="minorHAnsi" w:cstheme="minorHAnsi"/>
          <w:b/>
          <w:sz w:val="22"/>
          <w:szCs w:val="22"/>
        </w:rPr>
        <w:t>Communications</w:t>
      </w:r>
    </w:p>
    <w:p w:rsidRPr="00A935CF" w:rsidR="00E07B33" w:rsidP="00153D89" w:rsidRDefault="0028127D" w14:paraId="1E405DEA" w14:textId="6C555613">
      <w:pPr>
        <w:numPr>
          <w:ilvl w:val="0"/>
          <w:numId w:val="7"/>
        </w:numPr>
        <w:ind w:left="714" w:hanging="357"/>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Prepare media releases, </w:t>
      </w:r>
      <w:r w:rsidRPr="00A935CF" w:rsidR="00F81B00">
        <w:rPr>
          <w:rFonts w:asciiTheme="minorHAnsi" w:hAnsiTheme="minorHAnsi" w:cstheme="minorHAnsi"/>
          <w:color w:val="000000"/>
          <w:sz w:val="22"/>
          <w:szCs w:val="22"/>
        </w:rPr>
        <w:t xml:space="preserve">online newsletters, </w:t>
      </w:r>
      <w:r w:rsidRPr="00A935CF">
        <w:rPr>
          <w:rFonts w:asciiTheme="minorHAnsi" w:hAnsiTheme="minorHAnsi" w:cstheme="minorHAnsi"/>
          <w:color w:val="000000"/>
          <w:sz w:val="22"/>
          <w:szCs w:val="22"/>
        </w:rPr>
        <w:t>viewpoints/blogs, speeches and presentations and respond to media enquiries</w:t>
      </w:r>
      <w:r w:rsidRPr="00A935CF" w:rsidR="00E27CB3">
        <w:rPr>
          <w:rFonts w:asciiTheme="minorHAnsi" w:hAnsiTheme="minorHAnsi" w:cstheme="minorHAnsi"/>
          <w:color w:val="000000"/>
          <w:sz w:val="22"/>
          <w:szCs w:val="22"/>
        </w:rPr>
        <w:t>,</w:t>
      </w:r>
      <w:r w:rsidRPr="00A935CF">
        <w:rPr>
          <w:rFonts w:asciiTheme="minorHAnsi" w:hAnsiTheme="minorHAnsi" w:cstheme="minorHAnsi"/>
          <w:color w:val="000000"/>
          <w:sz w:val="22"/>
          <w:szCs w:val="22"/>
        </w:rPr>
        <w:t xml:space="preserve"> as</w:t>
      </w:r>
      <w:r w:rsidRPr="00A935CF" w:rsidR="00E07B33">
        <w:rPr>
          <w:rFonts w:asciiTheme="minorHAnsi" w:hAnsiTheme="minorHAnsi" w:cstheme="minorHAnsi"/>
          <w:color w:val="000000"/>
          <w:sz w:val="22"/>
          <w:szCs w:val="22"/>
        </w:rPr>
        <w:t xml:space="preserve"> required. </w:t>
      </w:r>
    </w:p>
    <w:p w:rsidRPr="00A935CF" w:rsidR="00E409D2" w:rsidP="00153D89" w:rsidRDefault="00E409D2" w14:paraId="20D3F8C3" w14:textId="20FB0C58">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Help communicate complex evidence and analyses to engaged but non-technical audiences. </w:t>
      </w:r>
    </w:p>
    <w:p w:rsidRPr="00A935CF" w:rsidR="00282C4C" w:rsidP="00153D89" w:rsidRDefault="00282C4C" w14:paraId="265F8FE2" w14:textId="7D1E61C8">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Proactively identify and pursue opportunities for the </w:t>
      </w:r>
      <w:r w:rsidRPr="00A935CF" w:rsidR="00443859">
        <w:rPr>
          <w:rFonts w:asciiTheme="minorHAnsi" w:hAnsiTheme="minorHAnsi" w:cstheme="minorHAnsi"/>
          <w:color w:val="000000"/>
          <w:sz w:val="22"/>
          <w:szCs w:val="22"/>
        </w:rPr>
        <w:t xml:space="preserve">Chief </w:t>
      </w:r>
      <w:r w:rsidRPr="00A935CF">
        <w:rPr>
          <w:rFonts w:asciiTheme="minorHAnsi" w:hAnsiTheme="minorHAnsi" w:cstheme="minorHAnsi"/>
          <w:color w:val="000000"/>
          <w:sz w:val="22"/>
          <w:szCs w:val="22"/>
        </w:rPr>
        <w:t>Executive to speak to relevant stakeholder groups and for disseminating information via Op Eds, interviews, and through other media channels.</w:t>
      </w:r>
    </w:p>
    <w:p w:rsidRPr="00A935CF" w:rsidR="008D44A9" w:rsidP="00153D89" w:rsidRDefault="008D44A9" w14:paraId="3B1F9B95" w14:textId="77777777">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Manage key media relationships and difficult and complex media issues.</w:t>
      </w:r>
    </w:p>
    <w:p w:rsidRPr="00A935CF" w:rsidR="00E07B33" w:rsidP="00153D89" w:rsidRDefault="0028127D" w14:paraId="46A06BBC" w14:textId="7AF78591">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M</w:t>
      </w:r>
      <w:r w:rsidRPr="00A935CF" w:rsidR="00E07B33">
        <w:rPr>
          <w:rFonts w:asciiTheme="minorHAnsi" w:hAnsiTheme="minorHAnsi" w:cstheme="minorHAnsi"/>
          <w:color w:val="000000"/>
          <w:sz w:val="22"/>
          <w:szCs w:val="22"/>
        </w:rPr>
        <w:t>onitor</w:t>
      </w:r>
      <w:r w:rsidRPr="00A935CF">
        <w:rPr>
          <w:rFonts w:asciiTheme="minorHAnsi" w:hAnsiTheme="minorHAnsi" w:cstheme="minorHAnsi"/>
          <w:color w:val="000000"/>
          <w:sz w:val="22"/>
          <w:szCs w:val="22"/>
        </w:rPr>
        <w:t xml:space="preserve"> </w:t>
      </w:r>
      <w:r w:rsidRPr="00A935CF" w:rsidR="00B72697">
        <w:rPr>
          <w:rFonts w:asciiTheme="minorHAnsi" w:hAnsiTheme="minorHAnsi" w:cstheme="minorHAnsi"/>
          <w:color w:val="000000"/>
          <w:sz w:val="22"/>
          <w:szCs w:val="22"/>
        </w:rPr>
        <w:t>relevant</w:t>
      </w:r>
      <w:r w:rsidRPr="00A935CF" w:rsidR="00E07B33">
        <w:rPr>
          <w:rFonts w:asciiTheme="minorHAnsi" w:hAnsiTheme="minorHAnsi" w:cstheme="minorHAnsi"/>
          <w:color w:val="000000"/>
          <w:sz w:val="22"/>
          <w:szCs w:val="22"/>
        </w:rPr>
        <w:t xml:space="preserve"> national and international media </w:t>
      </w:r>
      <w:r w:rsidRPr="00A935CF">
        <w:rPr>
          <w:rFonts w:asciiTheme="minorHAnsi" w:hAnsiTheme="minorHAnsi" w:cstheme="minorHAnsi"/>
          <w:color w:val="000000"/>
          <w:sz w:val="22"/>
          <w:szCs w:val="22"/>
        </w:rPr>
        <w:t>coverage</w:t>
      </w:r>
      <w:r w:rsidRPr="00A935CF" w:rsidR="0073584F">
        <w:rPr>
          <w:rFonts w:asciiTheme="minorHAnsi" w:hAnsiTheme="minorHAnsi" w:cstheme="minorHAnsi"/>
          <w:color w:val="000000"/>
          <w:sz w:val="22"/>
          <w:szCs w:val="22"/>
        </w:rPr>
        <w:t>.</w:t>
      </w:r>
    </w:p>
    <w:p w:rsidRPr="00A935CF" w:rsidR="00711F06" w:rsidP="00153D89" w:rsidRDefault="00711F06" w14:paraId="04CC02D1" w14:textId="73305D24">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Attend meetings of Universities New Zealand committees to ensure awareness of existing, emerging, and potential issues, positions, and opportunities for communications.</w:t>
      </w:r>
    </w:p>
    <w:p w:rsidRPr="00A935CF" w:rsidR="00282C4C" w:rsidP="00153D89" w:rsidRDefault="00282C4C" w14:paraId="1351E583" w14:textId="5D0D39FB">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Produce the Universities New Zealand online newsletter </w:t>
      </w:r>
      <w:r w:rsidRPr="00A935CF" w:rsidR="005765A6">
        <w:rPr>
          <w:rFonts w:asciiTheme="minorHAnsi" w:hAnsiTheme="minorHAnsi" w:cstheme="minorHAnsi"/>
          <w:color w:val="000000"/>
          <w:sz w:val="22"/>
          <w:szCs w:val="22"/>
        </w:rPr>
        <w:t xml:space="preserve">around </w:t>
      </w:r>
      <w:r w:rsidRPr="00A935CF">
        <w:rPr>
          <w:rFonts w:asciiTheme="minorHAnsi" w:hAnsiTheme="minorHAnsi" w:cstheme="minorHAnsi"/>
          <w:color w:val="000000"/>
          <w:sz w:val="22"/>
          <w:szCs w:val="22"/>
        </w:rPr>
        <w:t>six times a year.</w:t>
      </w:r>
      <w:r w:rsidRPr="00A935CF" w:rsidR="00FA29A0">
        <w:rPr>
          <w:rFonts w:asciiTheme="minorHAnsi" w:hAnsiTheme="minorHAnsi" w:cstheme="minorHAnsi"/>
          <w:color w:val="000000"/>
          <w:sz w:val="22"/>
          <w:szCs w:val="22"/>
        </w:rPr>
        <w:t xml:space="preserve"> </w:t>
      </w:r>
      <w:r w:rsidRPr="00A935CF" w:rsidR="00BE0B4D">
        <w:rPr>
          <w:rFonts w:asciiTheme="minorHAnsi" w:hAnsiTheme="minorHAnsi" w:cstheme="minorHAnsi"/>
          <w:color w:val="000000"/>
          <w:sz w:val="22"/>
          <w:szCs w:val="22"/>
        </w:rPr>
        <w:t xml:space="preserve">Maintain and apply editorial policy that ensures all content contributes to UNZ’s </w:t>
      </w:r>
      <w:r w:rsidR="00A935CF">
        <w:rPr>
          <w:rFonts w:asciiTheme="minorHAnsi" w:hAnsiTheme="minorHAnsi" w:cstheme="minorHAnsi"/>
          <w:color w:val="000000"/>
          <w:sz w:val="22"/>
          <w:szCs w:val="22"/>
        </w:rPr>
        <w:t>priorities</w:t>
      </w:r>
      <w:r w:rsidRPr="00A935CF" w:rsidR="00BE0B4D">
        <w:rPr>
          <w:rFonts w:asciiTheme="minorHAnsi" w:hAnsiTheme="minorHAnsi" w:cstheme="minorHAnsi"/>
          <w:color w:val="000000"/>
          <w:sz w:val="22"/>
          <w:szCs w:val="22"/>
        </w:rPr>
        <w:t xml:space="preserve"> and is interesting, surprising, and engaging.</w:t>
      </w:r>
    </w:p>
    <w:p w:rsidRPr="00A935CF" w:rsidR="00711F06" w:rsidP="00711F06" w:rsidRDefault="00711F06" w14:paraId="1AD07254" w14:textId="5F7641D3">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Peer-review UNZ staff’s external-facing communications (e.g., PowerPoint presentations, submissions, reports) to ensure spelling and other things are correct and that everything is consistent and to agreed house style</w:t>
      </w:r>
      <w:r w:rsidR="00A935CF">
        <w:rPr>
          <w:rFonts w:asciiTheme="minorHAnsi" w:hAnsiTheme="minorHAnsi" w:cstheme="minorHAnsi"/>
          <w:color w:val="000000"/>
          <w:sz w:val="22"/>
          <w:szCs w:val="22"/>
        </w:rPr>
        <w:t>.</w:t>
      </w:r>
    </w:p>
    <w:p w:rsidRPr="00A935CF" w:rsidR="00FA29A0" w:rsidP="00153D89" w:rsidRDefault="00282C4C" w14:paraId="30BBCA96" w14:textId="5F83826B">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Oversee the Universities New Zealand website </w:t>
      </w:r>
      <w:r w:rsidRPr="00A935CF" w:rsidR="00FA29A0">
        <w:rPr>
          <w:rFonts w:asciiTheme="minorHAnsi" w:hAnsiTheme="minorHAnsi" w:cstheme="minorHAnsi"/>
          <w:color w:val="000000"/>
          <w:sz w:val="22"/>
          <w:szCs w:val="22"/>
        </w:rPr>
        <w:t>(</w:t>
      </w:r>
      <w:hyperlink w:history="1" r:id="rId12">
        <w:r w:rsidRPr="00A935CF" w:rsidR="00711F06">
          <w:rPr>
            <w:rStyle w:val="Hyperlink"/>
            <w:rFonts w:asciiTheme="minorHAnsi" w:hAnsiTheme="minorHAnsi" w:cstheme="minorHAnsi"/>
            <w:sz w:val="22"/>
            <w:szCs w:val="22"/>
          </w:rPr>
          <w:t>www.universitiesnz.ac.nz</w:t>
        </w:r>
      </w:hyperlink>
      <w:r w:rsidRPr="00A935CF" w:rsidR="00FA29A0">
        <w:rPr>
          <w:rFonts w:asciiTheme="minorHAnsi" w:hAnsiTheme="minorHAnsi" w:cstheme="minorHAnsi"/>
          <w:color w:val="000000"/>
          <w:sz w:val="22"/>
          <w:szCs w:val="22"/>
        </w:rPr>
        <w:t xml:space="preserve">) </w:t>
      </w:r>
      <w:r w:rsidRPr="00A935CF">
        <w:rPr>
          <w:rFonts w:asciiTheme="minorHAnsi" w:hAnsiTheme="minorHAnsi" w:cstheme="minorHAnsi"/>
          <w:color w:val="000000"/>
          <w:sz w:val="22"/>
          <w:szCs w:val="22"/>
        </w:rPr>
        <w:t>– with overall responsibility for style, structure and oversight for ensuring that content is current and accurate.</w:t>
      </w:r>
      <w:r w:rsidRPr="00A935CF" w:rsidR="00711F06">
        <w:rPr>
          <w:rFonts w:asciiTheme="minorHAnsi" w:hAnsiTheme="minorHAnsi" w:cstheme="minorHAnsi"/>
          <w:color w:val="000000"/>
          <w:sz w:val="22"/>
          <w:szCs w:val="22"/>
        </w:rPr>
        <w:t xml:space="preserve">  </w:t>
      </w:r>
      <w:r w:rsidRPr="00A935CF" w:rsidR="00711F06">
        <w:rPr>
          <w:rFonts w:asciiTheme="minorHAnsi" w:hAnsiTheme="minorHAnsi" w:cstheme="minorHAnsi"/>
          <w:i/>
          <w:iCs/>
          <w:color w:val="000000"/>
          <w:sz w:val="22"/>
          <w:szCs w:val="22"/>
        </w:rPr>
        <w:t>[Note that actual maintenance of web content is done by a UNZ administrator to standards and policies set by the Communications Manager]</w:t>
      </w:r>
    </w:p>
    <w:p w:rsidRPr="00A935CF" w:rsidR="00E409D2" w:rsidP="00153D89" w:rsidRDefault="00E409D2" w14:paraId="221816A1" w14:textId="119A2FA5">
      <w:pPr>
        <w:numPr>
          <w:ilvl w:val="0"/>
          <w:numId w:val="7"/>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Support the publication of Universities NZ handbooks and guides for students considering study at a university</w:t>
      </w:r>
      <w:r w:rsidRPr="00A935CF" w:rsidR="00FA29A0">
        <w:rPr>
          <w:rFonts w:asciiTheme="minorHAnsi" w:hAnsiTheme="minorHAnsi" w:cstheme="minorHAnsi"/>
          <w:color w:val="000000"/>
          <w:sz w:val="22"/>
          <w:szCs w:val="22"/>
        </w:rPr>
        <w:t xml:space="preserve">, including managing the website </w:t>
      </w:r>
      <w:hyperlink w:history="1" r:id="rId13">
        <w:r w:rsidRPr="00A935CF" w:rsidR="00FA29A0">
          <w:rPr>
            <w:rStyle w:val="Hyperlink"/>
            <w:rFonts w:asciiTheme="minorHAnsi" w:hAnsiTheme="minorHAnsi" w:cstheme="minorHAnsi"/>
            <w:sz w:val="22"/>
            <w:szCs w:val="22"/>
          </w:rPr>
          <w:t>www.thinkingaboutuni.nz</w:t>
        </w:r>
      </w:hyperlink>
      <w:r w:rsidRPr="00A935CF" w:rsidR="00FA29A0">
        <w:rPr>
          <w:rFonts w:asciiTheme="minorHAnsi" w:hAnsiTheme="minorHAnsi" w:cstheme="minorHAnsi"/>
          <w:color w:val="000000"/>
          <w:sz w:val="22"/>
          <w:szCs w:val="22"/>
        </w:rPr>
        <w:t xml:space="preserve"> </w:t>
      </w:r>
    </w:p>
    <w:p w:rsidRPr="00A935CF" w:rsidR="00153D89" w:rsidP="00153D89" w:rsidRDefault="00153D89" w14:paraId="2A063E69" w14:textId="4D5B778F">
      <w:pPr>
        <w:jc w:val="both"/>
        <w:rPr>
          <w:rFonts w:asciiTheme="minorHAnsi" w:hAnsiTheme="minorHAnsi" w:cstheme="minorHAnsi"/>
          <w:b/>
          <w:sz w:val="22"/>
          <w:szCs w:val="22"/>
        </w:rPr>
      </w:pPr>
    </w:p>
    <w:p w:rsidRPr="00A935CF" w:rsidR="00711F06" w:rsidP="00711F06" w:rsidRDefault="00711F06" w14:paraId="1B21C20E" w14:textId="21CDF15A">
      <w:pPr>
        <w:jc w:val="both"/>
        <w:rPr>
          <w:rFonts w:asciiTheme="minorHAnsi" w:hAnsiTheme="minorHAnsi" w:cstheme="minorHAnsi"/>
          <w:b/>
          <w:sz w:val="22"/>
          <w:szCs w:val="22"/>
        </w:rPr>
      </w:pPr>
      <w:r w:rsidRPr="00A935CF">
        <w:rPr>
          <w:rFonts w:asciiTheme="minorHAnsi" w:hAnsiTheme="minorHAnsi" w:cstheme="minorHAnsi"/>
          <w:b/>
          <w:sz w:val="22"/>
          <w:szCs w:val="22"/>
        </w:rPr>
        <w:t>Staffing</w:t>
      </w:r>
    </w:p>
    <w:p w:rsidRPr="00A935CF" w:rsidR="005765A6" w:rsidP="005765A6" w:rsidRDefault="005765A6" w14:paraId="7AE3C76F" w14:textId="69BE3EA8">
      <w:pPr>
        <w:spacing w:after="120"/>
        <w:jc w:val="both"/>
        <w:rPr>
          <w:rFonts w:asciiTheme="minorHAnsi" w:hAnsiTheme="minorHAnsi" w:cstheme="minorHAnsi"/>
          <w:i/>
          <w:iCs/>
          <w:color w:val="000000"/>
          <w:sz w:val="22"/>
          <w:szCs w:val="22"/>
        </w:rPr>
      </w:pPr>
      <w:r w:rsidRPr="00A935CF">
        <w:rPr>
          <w:rFonts w:asciiTheme="minorHAnsi" w:hAnsiTheme="minorHAnsi" w:cstheme="minorHAnsi"/>
          <w:i/>
          <w:iCs/>
          <w:color w:val="000000"/>
          <w:sz w:val="22"/>
          <w:szCs w:val="22"/>
        </w:rPr>
        <w:t xml:space="preserve">This role does not have any staff reporting to it </w:t>
      </w:r>
      <w:proofErr w:type="gramStart"/>
      <w:r w:rsidRPr="00A935CF">
        <w:rPr>
          <w:rFonts w:asciiTheme="minorHAnsi" w:hAnsiTheme="minorHAnsi" w:cstheme="minorHAnsi"/>
          <w:i/>
          <w:iCs/>
          <w:color w:val="000000"/>
          <w:sz w:val="22"/>
          <w:szCs w:val="22"/>
        </w:rPr>
        <w:t>at this time</w:t>
      </w:r>
      <w:proofErr w:type="gramEnd"/>
      <w:r w:rsidRPr="00A935CF">
        <w:rPr>
          <w:rFonts w:asciiTheme="minorHAnsi" w:hAnsiTheme="minorHAnsi" w:cstheme="minorHAnsi"/>
          <w:i/>
          <w:iCs/>
          <w:color w:val="000000"/>
          <w:sz w:val="22"/>
          <w:szCs w:val="22"/>
        </w:rPr>
        <w:t xml:space="preserve">.  UNZ has periodically employed a communications intern to assist with social media and maintaining content on social media, and generally providing support and assistance on newsletter articles, website maintenance, and other communications work.  UNZ may also bring on fixed term roles to run campaigns or other communication projects.  </w:t>
      </w:r>
    </w:p>
    <w:p w:rsidRPr="00A935CF" w:rsidR="005765A6" w:rsidP="005765A6" w:rsidRDefault="005765A6" w14:paraId="2377E2A4" w14:textId="2EEE6B08">
      <w:pPr>
        <w:pStyle w:val="ListParagraph"/>
        <w:numPr>
          <w:ilvl w:val="0"/>
          <w:numId w:val="15"/>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lastRenderedPageBreak/>
        <w:t xml:space="preserve">During periods that there are other staff reporting to this role, provide leadership and direction </w:t>
      </w:r>
      <w:proofErr w:type="gramStart"/>
      <w:r w:rsidRPr="00A935CF">
        <w:rPr>
          <w:rFonts w:asciiTheme="minorHAnsi" w:hAnsiTheme="minorHAnsi" w:cstheme="minorHAnsi"/>
          <w:color w:val="000000"/>
          <w:sz w:val="22"/>
          <w:szCs w:val="22"/>
        </w:rPr>
        <w:t>including;</w:t>
      </w:r>
      <w:proofErr w:type="gramEnd"/>
    </w:p>
    <w:p w:rsidRPr="00A935CF" w:rsidR="005765A6" w:rsidP="005765A6" w:rsidRDefault="005765A6" w14:paraId="3462DC6B" w14:textId="4B9047F6">
      <w:pPr>
        <w:pStyle w:val="ListParagraph"/>
        <w:numPr>
          <w:ilvl w:val="1"/>
          <w:numId w:val="15"/>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Recruitment</w:t>
      </w:r>
    </w:p>
    <w:p w:rsidRPr="00A935CF" w:rsidR="005765A6" w:rsidP="005765A6" w:rsidRDefault="005765A6" w14:paraId="0F2CC322" w14:textId="701B25A1">
      <w:pPr>
        <w:pStyle w:val="ListParagraph"/>
        <w:numPr>
          <w:ilvl w:val="1"/>
          <w:numId w:val="15"/>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Performance management including setting and reviewing objectives, and</w:t>
      </w:r>
    </w:p>
    <w:p w:rsidRPr="00A935CF" w:rsidR="005765A6" w:rsidP="005765A6" w:rsidRDefault="005765A6" w14:paraId="215EDA8B" w14:textId="6E5E057F">
      <w:pPr>
        <w:pStyle w:val="ListParagraph"/>
        <w:numPr>
          <w:ilvl w:val="1"/>
          <w:numId w:val="15"/>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Upholding agreed UNZ values and culture.</w:t>
      </w:r>
    </w:p>
    <w:p w:rsidRPr="00A935CF" w:rsidR="005765A6" w:rsidP="00335308" w:rsidRDefault="005765A6" w14:paraId="75B8CB1B" w14:textId="77777777">
      <w:pPr>
        <w:jc w:val="both"/>
        <w:rPr>
          <w:rFonts w:asciiTheme="minorHAnsi" w:hAnsiTheme="minorHAnsi" w:cstheme="minorHAnsi"/>
          <w:i/>
          <w:iCs/>
          <w:color w:val="000000"/>
          <w:sz w:val="22"/>
          <w:szCs w:val="22"/>
        </w:rPr>
      </w:pPr>
    </w:p>
    <w:p w:rsidRPr="00A935CF" w:rsidR="0073139B" w:rsidP="00711F06" w:rsidRDefault="0073139B" w14:paraId="7865AA1D" w14:textId="3A8C0E1D">
      <w:pPr>
        <w:keepNext/>
        <w:jc w:val="both"/>
        <w:rPr>
          <w:rFonts w:asciiTheme="minorHAnsi" w:hAnsiTheme="minorHAnsi" w:cstheme="minorHAnsi"/>
          <w:b/>
          <w:sz w:val="22"/>
          <w:szCs w:val="22"/>
        </w:rPr>
      </w:pPr>
      <w:r w:rsidRPr="00A935CF">
        <w:rPr>
          <w:rFonts w:asciiTheme="minorHAnsi" w:hAnsiTheme="minorHAnsi" w:cstheme="minorHAnsi"/>
          <w:b/>
          <w:sz w:val="22"/>
          <w:szCs w:val="22"/>
        </w:rPr>
        <w:t xml:space="preserve">Relationship </w:t>
      </w:r>
      <w:r w:rsidRPr="00A935CF" w:rsidR="00B72697">
        <w:rPr>
          <w:rFonts w:asciiTheme="minorHAnsi" w:hAnsiTheme="minorHAnsi" w:cstheme="minorHAnsi"/>
          <w:b/>
          <w:sz w:val="22"/>
          <w:szCs w:val="22"/>
        </w:rPr>
        <w:t>m</w:t>
      </w:r>
      <w:r w:rsidRPr="00A935CF">
        <w:rPr>
          <w:rFonts w:asciiTheme="minorHAnsi" w:hAnsiTheme="minorHAnsi" w:cstheme="minorHAnsi"/>
          <w:b/>
          <w:sz w:val="22"/>
          <w:szCs w:val="22"/>
        </w:rPr>
        <w:t xml:space="preserve">anagement </w:t>
      </w:r>
      <w:r w:rsidRPr="00A935CF" w:rsidR="00282C4C">
        <w:rPr>
          <w:rFonts w:asciiTheme="minorHAnsi" w:hAnsiTheme="minorHAnsi" w:cstheme="minorHAnsi"/>
          <w:b/>
          <w:sz w:val="22"/>
          <w:szCs w:val="22"/>
        </w:rPr>
        <w:t xml:space="preserve">across the </w:t>
      </w:r>
      <w:r w:rsidRPr="00A935CF" w:rsidR="00B56A76">
        <w:rPr>
          <w:rFonts w:asciiTheme="minorHAnsi" w:hAnsiTheme="minorHAnsi" w:cstheme="minorHAnsi"/>
          <w:b/>
          <w:sz w:val="22"/>
          <w:szCs w:val="22"/>
        </w:rPr>
        <w:t>university sector</w:t>
      </w:r>
    </w:p>
    <w:p w:rsidRPr="00A935CF" w:rsidR="008D44A9" w:rsidP="00153D89" w:rsidRDefault="0073139B" w14:paraId="6F3C18F0" w14:textId="77777777">
      <w:pPr>
        <w:numPr>
          <w:ilvl w:val="0"/>
          <w:numId w:val="7"/>
        </w:numPr>
        <w:ind w:left="714" w:hanging="357"/>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Work co-operatively with university communications staff in a way that enables them to contribute to the collective interests of universities and adds value to the individual universities’ communications.</w:t>
      </w:r>
      <w:r w:rsidRPr="00A935CF" w:rsidR="002F3796">
        <w:rPr>
          <w:rFonts w:asciiTheme="minorHAnsi" w:hAnsiTheme="minorHAnsi" w:cstheme="minorHAnsi"/>
          <w:color w:val="000000"/>
          <w:sz w:val="22"/>
          <w:szCs w:val="22"/>
        </w:rPr>
        <w:t xml:space="preserve"> </w:t>
      </w:r>
    </w:p>
    <w:p w:rsidRPr="00A935CF" w:rsidR="00F81B00" w:rsidP="00153D89" w:rsidRDefault="00F81B00" w14:paraId="6F959982" w14:textId="77777777">
      <w:pPr>
        <w:numPr>
          <w:ilvl w:val="0"/>
          <w:numId w:val="10"/>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Work with university communications staff to ensure the sector is as well-coordinated and joined up as possible in responding to issues and opportunities. </w:t>
      </w:r>
    </w:p>
    <w:p w:rsidRPr="00A935CF" w:rsidR="00F81B00" w:rsidP="00153D89" w:rsidRDefault="00F81B00" w14:paraId="592F06D6" w14:textId="5C32DCA0">
      <w:pPr>
        <w:numPr>
          <w:ilvl w:val="0"/>
          <w:numId w:val="10"/>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Assist and advise, as necessary, to improve the coordination of messages and communications on key issues </w:t>
      </w:r>
      <w:r w:rsidRPr="00A935CF" w:rsidR="00153D89">
        <w:rPr>
          <w:rFonts w:asciiTheme="minorHAnsi" w:hAnsiTheme="minorHAnsi" w:cstheme="minorHAnsi"/>
          <w:color w:val="000000"/>
          <w:sz w:val="22"/>
          <w:szCs w:val="22"/>
        </w:rPr>
        <w:t>with university communications staff and relevant UNZ staff.</w:t>
      </w:r>
    </w:p>
    <w:p w:rsidRPr="00A935CF" w:rsidR="002F3796" w:rsidP="00153D89" w:rsidRDefault="002F3796" w14:paraId="7C262E42" w14:textId="77777777">
      <w:pPr>
        <w:numPr>
          <w:ilvl w:val="0"/>
          <w:numId w:val="10"/>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Foster a climate of understanding and trust with communications managers in the universities. </w:t>
      </w:r>
    </w:p>
    <w:p w:rsidRPr="00A935CF" w:rsidR="00F81B00" w:rsidP="00153D89" w:rsidRDefault="0073139B" w14:paraId="5FC9971B" w14:textId="77777777">
      <w:pPr>
        <w:numPr>
          <w:ilvl w:val="0"/>
          <w:numId w:val="10"/>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Develop and maintain strong relationships with </w:t>
      </w:r>
      <w:r w:rsidRPr="00A935CF" w:rsidR="00687D15">
        <w:rPr>
          <w:rFonts w:asciiTheme="minorHAnsi" w:hAnsiTheme="minorHAnsi" w:cstheme="minorHAnsi"/>
          <w:color w:val="000000"/>
          <w:sz w:val="22"/>
          <w:szCs w:val="22"/>
        </w:rPr>
        <w:t>communications managers in</w:t>
      </w:r>
      <w:r w:rsidRPr="00A935CF">
        <w:rPr>
          <w:rFonts w:asciiTheme="minorHAnsi" w:hAnsiTheme="minorHAnsi" w:cstheme="minorHAnsi"/>
          <w:color w:val="000000"/>
          <w:sz w:val="22"/>
          <w:szCs w:val="22"/>
        </w:rPr>
        <w:t xml:space="preserve"> related organisations, professional bodies, government agencies and the business community.</w:t>
      </w:r>
    </w:p>
    <w:p w:rsidRPr="00A935CF" w:rsidR="00153D89" w:rsidP="00153D89" w:rsidRDefault="00153D89" w14:paraId="0D3D3CCB" w14:textId="77777777">
      <w:pPr>
        <w:jc w:val="both"/>
        <w:rPr>
          <w:rFonts w:asciiTheme="minorHAnsi" w:hAnsiTheme="minorHAnsi" w:cstheme="minorHAnsi"/>
          <w:b/>
          <w:sz w:val="22"/>
          <w:szCs w:val="22"/>
        </w:rPr>
      </w:pPr>
    </w:p>
    <w:p w:rsidRPr="00A935CF" w:rsidR="00282C4C" w:rsidP="00153D89" w:rsidRDefault="00282C4C" w14:paraId="53B6CDD6" w14:textId="4C950DBF">
      <w:pPr>
        <w:jc w:val="both"/>
        <w:rPr>
          <w:rFonts w:asciiTheme="minorHAnsi" w:hAnsiTheme="minorHAnsi" w:cstheme="minorHAnsi"/>
          <w:b/>
          <w:sz w:val="22"/>
          <w:szCs w:val="22"/>
        </w:rPr>
      </w:pPr>
      <w:r w:rsidRPr="00A935CF">
        <w:rPr>
          <w:rFonts w:asciiTheme="minorHAnsi" w:hAnsiTheme="minorHAnsi" w:cstheme="minorHAnsi"/>
          <w:b/>
          <w:sz w:val="22"/>
          <w:szCs w:val="22"/>
        </w:rPr>
        <w:t>Relationship management - other</w:t>
      </w:r>
    </w:p>
    <w:p w:rsidRPr="00A935CF" w:rsidR="00282C4C" w:rsidP="00153D89" w:rsidRDefault="00282C4C" w14:paraId="27035B38" w14:textId="77777777">
      <w:pPr>
        <w:numPr>
          <w:ilvl w:val="0"/>
          <w:numId w:val="7"/>
        </w:numPr>
        <w:ind w:left="714" w:hanging="357"/>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Develop and maintain networks with communications staff in relevant ministerial offices and Government agencies. </w:t>
      </w:r>
    </w:p>
    <w:p w:rsidRPr="00A935CF" w:rsidR="00153D89" w:rsidP="00153D89" w:rsidRDefault="00153D89" w14:paraId="053641C6" w14:textId="77777777">
      <w:pPr>
        <w:jc w:val="both"/>
        <w:rPr>
          <w:rFonts w:asciiTheme="minorHAnsi" w:hAnsiTheme="minorHAnsi" w:cstheme="minorHAnsi"/>
          <w:b/>
          <w:sz w:val="22"/>
          <w:szCs w:val="22"/>
        </w:rPr>
      </w:pPr>
    </w:p>
    <w:p w:rsidRPr="00A935CF" w:rsidR="00695874" w:rsidP="00153D89" w:rsidRDefault="00695874" w14:paraId="70283637" w14:textId="2646CD14">
      <w:pPr>
        <w:jc w:val="both"/>
        <w:rPr>
          <w:rFonts w:asciiTheme="minorHAnsi" w:hAnsiTheme="minorHAnsi" w:cstheme="minorHAnsi"/>
          <w:b/>
          <w:sz w:val="22"/>
          <w:szCs w:val="22"/>
        </w:rPr>
      </w:pPr>
      <w:proofErr w:type="gramStart"/>
      <w:r w:rsidRPr="00A935CF">
        <w:rPr>
          <w:rFonts w:asciiTheme="minorHAnsi" w:hAnsiTheme="minorHAnsi" w:cstheme="minorHAnsi"/>
          <w:b/>
          <w:sz w:val="22"/>
          <w:szCs w:val="22"/>
        </w:rPr>
        <w:t xml:space="preserve">Team </w:t>
      </w:r>
      <w:r w:rsidRPr="00A935CF" w:rsidR="005408B0">
        <w:rPr>
          <w:rFonts w:asciiTheme="minorHAnsi" w:hAnsiTheme="minorHAnsi" w:cstheme="minorHAnsi"/>
          <w:b/>
          <w:sz w:val="22"/>
          <w:szCs w:val="22"/>
        </w:rPr>
        <w:t>w</w:t>
      </w:r>
      <w:r w:rsidRPr="00A935CF">
        <w:rPr>
          <w:rFonts w:asciiTheme="minorHAnsi" w:hAnsiTheme="minorHAnsi" w:cstheme="minorHAnsi"/>
          <w:b/>
          <w:sz w:val="22"/>
          <w:szCs w:val="22"/>
        </w:rPr>
        <w:t>ork</w:t>
      </w:r>
      <w:proofErr w:type="gramEnd"/>
      <w:r w:rsidRPr="00A935CF">
        <w:rPr>
          <w:rFonts w:asciiTheme="minorHAnsi" w:hAnsiTheme="minorHAnsi" w:cstheme="minorHAnsi"/>
          <w:b/>
          <w:sz w:val="22"/>
          <w:szCs w:val="22"/>
        </w:rPr>
        <w:t xml:space="preserve"> </w:t>
      </w:r>
    </w:p>
    <w:p w:rsidRPr="00A935CF" w:rsidR="00695874" w:rsidP="00153D89" w:rsidRDefault="005D344E" w14:paraId="51B4D3A4" w14:textId="37B86059">
      <w:pPr>
        <w:numPr>
          <w:ilvl w:val="0"/>
          <w:numId w:val="7"/>
        </w:numPr>
        <w:ind w:left="714" w:hanging="357"/>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Contribute</w:t>
      </w:r>
      <w:r w:rsidRPr="00A935CF" w:rsidR="00695874">
        <w:rPr>
          <w:rFonts w:asciiTheme="minorHAnsi" w:hAnsiTheme="minorHAnsi" w:cstheme="minorHAnsi"/>
          <w:color w:val="000000"/>
          <w:sz w:val="22"/>
          <w:szCs w:val="22"/>
        </w:rPr>
        <w:t xml:space="preserve"> as an active and supportive member of the </w:t>
      </w:r>
      <w:r w:rsidRPr="00A935CF">
        <w:rPr>
          <w:rFonts w:asciiTheme="minorHAnsi" w:hAnsiTheme="minorHAnsi" w:cstheme="minorHAnsi"/>
          <w:color w:val="000000"/>
          <w:sz w:val="22"/>
          <w:szCs w:val="22"/>
        </w:rPr>
        <w:t xml:space="preserve">Universities NZ </w:t>
      </w:r>
      <w:r w:rsidRPr="00A935CF" w:rsidR="00D2036C">
        <w:rPr>
          <w:rFonts w:asciiTheme="minorHAnsi" w:hAnsiTheme="minorHAnsi" w:cstheme="minorHAnsi"/>
          <w:color w:val="000000"/>
          <w:sz w:val="22"/>
          <w:szCs w:val="22"/>
        </w:rPr>
        <w:t xml:space="preserve">staff and advisor to the </w:t>
      </w:r>
      <w:r w:rsidRPr="00A935CF">
        <w:rPr>
          <w:rFonts w:asciiTheme="minorHAnsi" w:hAnsiTheme="minorHAnsi" w:cstheme="minorHAnsi"/>
          <w:color w:val="000000"/>
          <w:sz w:val="22"/>
          <w:szCs w:val="22"/>
        </w:rPr>
        <w:t>Vice-Chancellors</w:t>
      </w:r>
      <w:r w:rsidRPr="00A935CF" w:rsidR="00D2036C">
        <w:rPr>
          <w:rFonts w:asciiTheme="minorHAnsi" w:hAnsiTheme="minorHAnsi" w:cstheme="minorHAnsi"/>
          <w:color w:val="000000"/>
          <w:sz w:val="22"/>
          <w:szCs w:val="22"/>
        </w:rPr>
        <w:t>,</w:t>
      </w:r>
      <w:r w:rsidRPr="00A935CF" w:rsidR="00695874">
        <w:rPr>
          <w:rFonts w:asciiTheme="minorHAnsi" w:hAnsiTheme="minorHAnsi" w:cstheme="minorHAnsi"/>
          <w:color w:val="000000"/>
          <w:sz w:val="22"/>
          <w:szCs w:val="22"/>
        </w:rPr>
        <w:t xml:space="preserve"> committed to </w:t>
      </w:r>
      <w:r w:rsidRPr="00A935CF">
        <w:rPr>
          <w:rFonts w:asciiTheme="minorHAnsi" w:hAnsiTheme="minorHAnsi" w:cstheme="minorHAnsi"/>
          <w:color w:val="000000"/>
          <w:sz w:val="22"/>
          <w:szCs w:val="22"/>
        </w:rPr>
        <w:t>Universities NZ’s</w:t>
      </w:r>
      <w:r w:rsidRPr="00A935CF" w:rsidR="00695874">
        <w:rPr>
          <w:rFonts w:asciiTheme="minorHAnsi" w:hAnsiTheme="minorHAnsi" w:cstheme="minorHAnsi"/>
          <w:color w:val="000000"/>
          <w:sz w:val="22"/>
          <w:szCs w:val="22"/>
        </w:rPr>
        <w:t xml:space="preserve"> strategic objectives.</w:t>
      </w:r>
    </w:p>
    <w:p w:rsidRPr="00A935CF" w:rsidR="00FA29A0" w:rsidP="00153D89" w:rsidRDefault="00FA29A0" w14:paraId="37550861" w14:textId="6B7639D9">
      <w:pPr>
        <w:numPr>
          <w:ilvl w:val="0"/>
          <w:numId w:val="9"/>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Support the work of Universities New Zealand’s committees.</w:t>
      </w:r>
    </w:p>
    <w:p w:rsidRPr="00A935CF" w:rsidR="00781CB2" w:rsidP="00153D89" w:rsidRDefault="005D344E" w14:paraId="21281791" w14:textId="77777777">
      <w:pPr>
        <w:numPr>
          <w:ilvl w:val="0"/>
          <w:numId w:val="9"/>
        </w:numPr>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Display</w:t>
      </w:r>
      <w:r w:rsidRPr="00A935CF" w:rsidR="00695874">
        <w:rPr>
          <w:rFonts w:asciiTheme="minorHAnsi" w:hAnsiTheme="minorHAnsi" w:cstheme="minorHAnsi"/>
          <w:color w:val="000000"/>
          <w:sz w:val="22"/>
          <w:szCs w:val="22"/>
        </w:rPr>
        <w:t xml:space="preserve"> behaviour which contributes to a constructive culture including behavioural alignment to the integrity, ethics and values of the organisation and the university sector. </w:t>
      </w:r>
    </w:p>
    <w:p w:rsidRPr="00A935CF" w:rsidR="00153D89" w:rsidP="00153D89" w:rsidRDefault="00153D89" w14:paraId="410420FF" w14:textId="77777777">
      <w:pPr>
        <w:jc w:val="both"/>
        <w:rPr>
          <w:rFonts w:asciiTheme="minorHAnsi" w:hAnsiTheme="minorHAnsi" w:cstheme="minorHAnsi"/>
          <w:b/>
          <w:sz w:val="22"/>
          <w:szCs w:val="22"/>
        </w:rPr>
      </w:pPr>
    </w:p>
    <w:p w:rsidRPr="00A935CF" w:rsidR="00781CB2" w:rsidP="00153D89" w:rsidRDefault="00781CB2" w14:paraId="1A1CD91D" w14:textId="0151FA83">
      <w:pPr>
        <w:jc w:val="both"/>
        <w:rPr>
          <w:rFonts w:asciiTheme="minorHAnsi" w:hAnsiTheme="minorHAnsi" w:cstheme="minorHAnsi"/>
          <w:b/>
          <w:sz w:val="22"/>
          <w:szCs w:val="22"/>
        </w:rPr>
      </w:pPr>
      <w:r w:rsidRPr="00A935CF">
        <w:rPr>
          <w:rFonts w:asciiTheme="minorHAnsi" w:hAnsiTheme="minorHAnsi" w:cstheme="minorHAnsi"/>
          <w:b/>
          <w:sz w:val="22"/>
          <w:szCs w:val="22"/>
        </w:rPr>
        <w:t xml:space="preserve">Other duties as required </w:t>
      </w:r>
    </w:p>
    <w:p w:rsidRPr="00A935CF" w:rsidR="00781CB2" w:rsidP="00153D89" w:rsidRDefault="00781CB2" w14:paraId="5FC1F34B" w14:textId="6890C2BA">
      <w:pPr>
        <w:numPr>
          <w:ilvl w:val="0"/>
          <w:numId w:val="7"/>
        </w:numPr>
        <w:ind w:left="714" w:hanging="357"/>
        <w:jc w:val="both"/>
        <w:rPr>
          <w:rFonts w:asciiTheme="minorHAnsi" w:hAnsiTheme="minorHAnsi" w:cstheme="minorHAnsi"/>
          <w:color w:val="000000"/>
          <w:sz w:val="22"/>
          <w:szCs w:val="22"/>
        </w:rPr>
      </w:pPr>
      <w:r w:rsidRPr="00A935CF">
        <w:rPr>
          <w:rFonts w:asciiTheme="minorHAnsi" w:hAnsiTheme="minorHAnsi" w:cstheme="minorHAnsi"/>
          <w:color w:val="000000"/>
          <w:sz w:val="22"/>
          <w:szCs w:val="22"/>
        </w:rPr>
        <w:t xml:space="preserve">Contribute to wider Universities NZ planning, projects and operations as required by the </w:t>
      </w:r>
      <w:r w:rsidRPr="00A935CF" w:rsidR="00BE0B4D">
        <w:rPr>
          <w:rFonts w:asciiTheme="minorHAnsi" w:hAnsiTheme="minorHAnsi" w:cstheme="minorHAnsi"/>
          <w:color w:val="000000"/>
          <w:sz w:val="22"/>
          <w:szCs w:val="22"/>
        </w:rPr>
        <w:t>Chief Executive</w:t>
      </w:r>
      <w:r w:rsidRPr="00A935CF">
        <w:rPr>
          <w:rFonts w:asciiTheme="minorHAnsi" w:hAnsiTheme="minorHAnsi" w:cstheme="minorHAnsi"/>
          <w:color w:val="000000"/>
          <w:sz w:val="22"/>
          <w:szCs w:val="22"/>
        </w:rPr>
        <w:t>.</w:t>
      </w:r>
    </w:p>
    <w:p w:rsidRPr="00A935CF" w:rsidR="00774D0F" w:rsidP="00153D89" w:rsidRDefault="00774D0F" w14:paraId="2E9F6235" w14:textId="77777777">
      <w:pPr>
        <w:jc w:val="both"/>
        <w:rPr>
          <w:rFonts w:asciiTheme="minorHAnsi" w:hAnsiTheme="minorHAnsi" w:cstheme="minorHAnsi"/>
          <w:b/>
          <w:sz w:val="22"/>
          <w:szCs w:val="22"/>
        </w:rPr>
      </w:pPr>
    </w:p>
    <w:p w:rsidRPr="00A935CF" w:rsidR="006D450B" w:rsidP="00153D89" w:rsidRDefault="009C4972" w14:paraId="33875C8D" w14:textId="5672B353">
      <w:pPr>
        <w:jc w:val="both"/>
        <w:rPr>
          <w:rFonts w:asciiTheme="minorHAnsi" w:hAnsiTheme="minorHAnsi" w:cstheme="minorHAnsi"/>
          <w:b/>
          <w:sz w:val="22"/>
          <w:szCs w:val="22"/>
        </w:rPr>
      </w:pPr>
      <w:r w:rsidRPr="00A935CF">
        <w:rPr>
          <w:rFonts w:asciiTheme="minorHAnsi" w:hAnsiTheme="minorHAnsi" w:cstheme="minorHAnsi"/>
          <w:b/>
          <w:sz w:val="22"/>
          <w:szCs w:val="22"/>
        </w:rPr>
        <w:t>KEY WORKING RELATIONSHIPS</w:t>
      </w:r>
    </w:p>
    <w:p w:rsidRPr="00A935CF" w:rsidR="009C4972" w:rsidP="00153D89" w:rsidRDefault="009C4972" w14:paraId="6AF66A22" w14:textId="77777777">
      <w:pPr>
        <w:jc w:val="both"/>
        <w:rPr>
          <w:rFonts w:asciiTheme="minorHAnsi" w:hAnsiTheme="minorHAnsi" w:cstheme="minorHAnsi"/>
          <w:b/>
          <w:sz w:val="22"/>
          <w:szCs w:val="22"/>
        </w:rPr>
      </w:pPr>
      <w:r w:rsidRPr="00A935CF">
        <w:rPr>
          <w:rFonts w:asciiTheme="minorHAnsi" w:hAnsiTheme="minorHAnsi" w:cstheme="minorHAnsi"/>
          <w:b/>
          <w:sz w:val="22"/>
          <w:szCs w:val="22"/>
        </w:rPr>
        <w:t>Internal</w:t>
      </w:r>
    </w:p>
    <w:p w:rsidRPr="00A935CF" w:rsidR="009C4972" w:rsidP="00153D89" w:rsidRDefault="007E7E24" w14:paraId="19993E08" w14:textId="77777777">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 xml:space="preserve">Chair and Deputy Chair of </w:t>
      </w:r>
      <w:r w:rsidRPr="00A935CF" w:rsidR="00D80626">
        <w:rPr>
          <w:rFonts w:asciiTheme="minorHAnsi" w:hAnsiTheme="minorHAnsi" w:cstheme="minorHAnsi"/>
          <w:sz w:val="22"/>
          <w:szCs w:val="22"/>
        </w:rPr>
        <w:t>Universities NZ</w:t>
      </w:r>
    </w:p>
    <w:p w:rsidRPr="00A935CF" w:rsidR="007E7E24" w:rsidP="00153D89" w:rsidRDefault="00153D89" w14:paraId="26ED7719" w14:textId="5691F2B9">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UNZ Chief Executive</w:t>
      </w:r>
    </w:p>
    <w:p w:rsidRPr="00A935CF" w:rsidR="00A70CDA" w:rsidP="00153D89" w:rsidRDefault="005352FB" w14:paraId="7EFECAC7" w14:textId="34C38B47">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 xml:space="preserve">University </w:t>
      </w:r>
      <w:r w:rsidRPr="00A935CF" w:rsidR="00BE0B4D">
        <w:rPr>
          <w:rFonts w:asciiTheme="minorHAnsi" w:hAnsiTheme="minorHAnsi" w:cstheme="minorHAnsi"/>
          <w:sz w:val="22"/>
          <w:szCs w:val="22"/>
        </w:rPr>
        <w:t xml:space="preserve">sector </w:t>
      </w:r>
      <w:r w:rsidRPr="00A935CF">
        <w:rPr>
          <w:rFonts w:asciiTheme="minorHAnsi" w:hAnsiTheme="minorHAnsi" w:cstheme="minorHAnsi"/>
          <w:sz w:val="22"/>
          <w:szCs w:val="22"/>
        </w:rPr>
        <w:t>communications</w:t>
      </w:r>
      <w:r w:rsidRPr="00A935CF" w:rsidR="002F3796">
        <w:rPr>
          <w:rFonts w:asciiTheme="minorHAnsi" w:hAnsiTheme="minorHAnsi" w:cstheme="minorHAnsi"/>
          <w:sz w:val="22"/>
          <w:szCs w:val="22"/>
        </w:rPr>
        <w:t xml:space="preserve"> </w:t>
      </w:r>
      <w:r w:rsidRPr="00A935CF" w:rsidR="00A70CDA">
        <w:rPr>
          <w:rFonts w:asciiTheme="minorHAnsi" w:hAnsiTheme="minorHAnsi" w:cstheme="minorHAnsi"/>
          <w:sz w:val="22"/>
          <w:szCs w:val="22"/>
        </w:rPr>
        <w:t xml:space="preserve">staff </w:t>
      </w:r>
    </w:p>
    <w:p w:rsidRPr="00A935CF" w:rsidR="00153D89" w:rsidP="00153D89" w:rsidRDefault="00153D89" w14:paraId="3AFF0D04" w14:textId="77777777">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UNZ staff</w:t>
      </w:r>
    </w:p>
    <w:p w:rsidRPr="00A935CF" w:rsidR="00443859" w:rsidP="00153D89" w:rsidRDefault="00443859" w14:paraId="4CC2F43D" w14:textId="4E3AA5FF">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UNZ committees</w:t>
      </w:r>
    </w:p>
    <w:p w:rsidRPr="00A935CF" w:rsidR="005352FB" w:rsidP="00153D89" w:rsidRDefault="005352FB" w14:paraId="0FB62630" w14:textId="77777777">
      <w:pPr>
        <w:jc w:val="both"/>
        <w:rPr>
          <w:rFonts w:asciiTheme="minorHAnsi" w:hAnsiTheme="minorHAnsi" w:cstheme="minorHAnsi"/>
          <w:b/>
          <w:sz w:val="22"/>
          <w:szCs w:val="22"/>
        </w:rPr>
      </w:pPr>
    </w:p>
    <w:p w:rsidRPr="00A935CF" w:rsidR="009C4972" w:rsidP="00153D89" w:rsidRDefault="009C4972" w14:paraId="59E3B682" w14:textId="77777777">
      <w:pPr>
        <w:keepNext/>
        <w:jc w:val="both"/>
        <w:rPr>
          <w:rFonts w:asciiTheme="minorHAnsi" w:hAnsiTheme="minorHAnsi" w:cstheme="minorHAnsi"/>
          <w:b/>
          <w:sz w:val="22"/>
          <w:szCs w:val="22"/>
        </w:rPr>
      </w:pPr>
      <w:r w:rsidRPr="00A935CF">
        <w:rPr>
          <w:rFonts w:asciiTheme="minorHAnsi" w:hAnsiTheme="minorHAnsi" w:cstheme="minorHAnsi"/>
          <w:b/>
          <w:sz w:val="22"/>
          <w:szCs w:val="22"/>
        </w:rPr>
        <w:t>External</w:t>
      </w:r>
    </w:p>
    <w:p w:rsidRPr="00A935CF" w:rsidR="009C4972" w:rsidP="00153D89" w:rsidRDefault="007E7E24" w14:paraId="407CA35A" w14:textId="77777777">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News media</w:t>
      </w:r>
    </w:p>
    <w:p w:rsidRPr="00A935CF" w:rsidR="007E7E24" w:rsidP="00153D89" w:rsidRDefault="00E33F7B" w14:paraId="089393E8" w14:textId="77777777">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C</w:t>
      </w:r>
      <w:r w:rsidRPr="00A935CF" w:rsidR="005352FB">
        <w:rPr>
          <w:rFonts w:asciiTheme="minorHAnsi" w:hAnsiTheme="minorHAnsi" w:cstheme="minorHAnsi"/>
          <w:sz w:val="22"/>
          <w:szCs w:val="22"/>
        </w:rPr>
        <w:t>ommunications</w:t>
      </w:r>
      <w:r w:rsidRPr="00A935CF">
        <w:rPr>
          <w:rFonts w:asciiTheme="minorHAnsi" w:hAnsiTheme="minorHAnsi" w:cstheme="minorHAnsi"/>
          <w:sz w:val="22"/>
          <w:szCs w:val="22"/>
        </w:rPr>
        <w:t xml:space="preserve"> </w:t>
      </w:r>
      <w:r w:rsidRPr="00A935CF" w:rsidR="005352FB">
        <w:rPr>
          <w:rFonts w:asciiTheme="minorHAnsi" w:hAnsiTheme="minorHAnsi" w:cstheme="minorHAnsi"/>
          <w:sz w:val="22"/>
          <w:szCs w:val="22"/>
        </w:rPr>
        <w:t>staff</w:t>
      </w:r>
      <w:r w:rsidRPr="00A935CF" w:rsidR="00F646E2">
        <w:rPr>
          <w:rFonts w:asciiTheme="minorHAnsi" w:hAnsiTheme="minorHAnsi" w:cstheme="minorHAnsi"/>
          <w:sz w:val="22"/>
          <w:szCs w:val="22"/>
        </w:rPr>
        <w:t xml:space="preserve"> in Ministers’ offices, key government agencies</w:t>
      </w:r>
      <w:r w:rsidRPr="00A935CF">
        <w:rPr>
          <w:rFonts w:asciiTheme="minorHAnsi" w:hAnsiTheme="minorHAnsi" w:cstheme="minorHAnsi"/>
          <w:sz w:val="22"/>
          <w:szCs w:val="22"/>
        </w:rPr>
        <w:t>, business</w:t>
      </w:r>
      <w:r w:rsidRPr="00A935CF" w:rsidR="005408B0">
        <w:rPr>
          <w:rFonts w:asciiTheme="minorHAnsi" w:hAnsiTheme="minorHAnsi" w:cstheme="minorHAnsi"/>
          <w:sz w:val="22"/>
          <w:szCs w:val="22"/>
        </w:rPr>
        <w:t>es</w:t>
      </w:r>
      <w:r w:rsidRPr="00A935CF" w:rsidR="00F646E2">
        <w:rPr>
          <w:rFonts w:asciiTheme="minorHAnsi" w:hAnsiTheme="minorHAnsi" w:cstheme="minorHAnsi"/>
          <w:sz w:val="22"/>
          <w:szCs w:val="22"/>
        </w:rPr>
        <w:t xml:space="preserve"> a</w:t>
      </w:r>
      <w:r w:rsidRPr="00A935CF" w:rsidR="00783807">
        <w:rPr>
          <w:rFonts w:asciiTheme="minorHAnsi" w:hAnsiTheme="minorHAnsi" w:cstheme="minorHAnsi"/>
          <w:sz w:val="22"/>
          <w:szCs w:val="22"/>
        </w:rPr>
        <w:t xml:space="preserve">nd other </w:t>
      </w:r>
      <w:r w:rsidRPr="00A935CF">
        <w:rPr>
          <w:rFonts w:asciiTheme="minorHAnsi" w:hAnsiTheme="minorHAnsi" w:cstheme="minorHAnsi"/>
          <w:sz w:val="22"/>
          <w:szCs w:val="22"/>
        </w:rPr>
        <w:t>relevant</w:t>
      </w:r>
      <w:r w:rsidRPr="00A935CF" w:rsidR="00783807">
        <w:rPr>
          <w:rFonts w:asciiTheme="minorHAnsi" w:hAnsiTheme="minorHAnsi" w:cstheme="minorHAnsi"/>
          <w:sz w:val="22"/>
          <w:szCs w:val="22"/>
        </w:rPr>
        <w:t xml:space="preserve"> organis</w:t>
      </w:r>
      <w:r w:rsidRPr="00A935CF" w:rsidR="005352FB">
        <w:rPr>
          <w:rFonts w:asciiTheme="minorHAnsi" w:hAnsiTheme="minorHAnsi" w:cstheme="minorHAnsi"/>
          <w:sz w:val="22"/>
          <w:szCs w:val="22"/>
        </w:rPr>
        <w:t xml:space="preserve">ations </w:t>
      </w:r>
    </w:p>
    <w:p w:rsidRPr="00A935CF" w:rsidR="003A2834" w:rsidP="00153D89" w:rsidRDefault="005352FB" w14:paraId="209DE773" w14:textId="77777777">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External</w:t>
      </w:r>
      <w:r w:rsidRPr="00A935CF" w:rsidR="003A2834">
        <w:rPr>
          <w:rFonts w:asciiTheme="minorHAnsi" w:hAnsiTheme="minorHAnsi" w:cstheme="minorHAnsi"/>
          <w:sz w:val="22"/>
          <w:szCs w:val="22"/>
        </w:rPr>
        <w:t xml:space="preserve"> suppliers</w:t>
      </w:r>
      <w:r w:rsidRPr="00A935CF">
        <w:rPr>
          <w:rFonts w:asciiTheme="minorHAnsi" w:hAnsiTheme="minorHAnsi" w:cstheme="minorHAnsi"/>
          <w:sz w:val="22"/>
          <w:szCs w:val="22"/>
        </w:rPr>
        <w:t xml:space="preserve"> of communications services.</w:t>
      </w:r>
    </w:p>
    <w:p w:rsidRPr="00A935CF" w:rsidR="009C4972" w:rsidP="00153D89" w:rsidRDefault="009C4972" w14:paraId="64C4FB25" w14:textId="77777777">
      <w:pPr>
        <w:jc w:val="both"/>
        <w:rPr>
          <w:rFonts w:asciiTheme="minorHAnsi" w:hAnsiTheme="minorHAnsi" w:cstheme="minorHAnsi"/>
          <w:sz w:val="22"/>
          <w:szCs w:val="22"/>
        </w:rPr>
      </w:pPr>
    </w:p>
    <w:p w:rsidRPr="00A935CF" w:rsidR="00153D89" w:rsidP="00153D89" w:rsidRDefault="00153D89" w14:paraId="11F08CA4" w14:textId="77777777">
      <w:pPr>
        <w:jc w:val="both"/>
        <w:rPr>
          <w:rFonts w:asciiTheme="minorHAnsi" w:hAnsiTheme="minorHAnsi" w:cstheme="minorHAnsi"/>
          <w:b/>
          <w:caps/>
          <w:sz w:val="22"/>
          <w:szCs w:val="22"/>
        </w:rPr>
      </w:pPr>
    </w:p>
    <w:p w:rsidRPr="00A935CF" w:rsidR="009C4972" w:rsidP="00153D89" w:rsidRDefault="00EF33F3" w14:paraId="7FC47CE8" w14:textId="796E278F">
      <w:pPr>
        <w:jc w:val="both"/>
        <w:rPr>
          <w:rFonts w:asciiTheme="minorHAnsi" w:hAnsiTheme="minorHAnsi" w:cstheme="minorHAnsi"/>
          <w:b/>
          <w:caps/>
          <w:sz w:val="22"/>
          <w:szCs w:val="22"/>
        </w:rPr>
      </w:pPr>
      <w:r w:rsidRPr="00A935CF">
        <w:rPr>
          <w:rFonts w:asciiTheme="minorHAnsi" w:hAnsiTheme="minorHAnsi" w:cstheme="minorHAnsi"/>
          <w:b/>
          <w:caps/>
          <w:sz w:val="22"/>
          <w:szCs w:val="22"/>
        </w:rPr>
        <w:t>Person Specifications</w:t>
      </w:r>
    </w:p>
    <w:p w:rsidRPr="00A935CF" w:rsidR="00E7356E" w:rsidP="00153D89" w:rsidRDefault="00E7356E" w14:paraId="774BF7D3" w14:textId="77777777">
      <w:pPr>
        <w:jc w:val="both"/>
        <w:rPr>
          <w:rFonts w:asciiTheme="minorHAnsi" w:hAnsiTheme="minorHAnsi" w:cstheme="minorHAnsi"/>
          <w:b/>
          <w:sz w:val="22"/>
          <w:szCs w:val="22"/>
        </w:rPr>
      </w:pPr>
      <w:r w:rsidRPr="00A935CF">
        <w:rPr>
          <w:rFonts w:asciiTheme="minorHAnsi" w:hAnsiTheme="minorHAnsi" w:cstheme="minorHAnsi"/>
          <w:b/>
          <w:sz w:val="22"/>
          <w:szCs w:val="22"/>
        </w:rPr>
        <w:t>Qualifications</w:t>
      </w:r>
    </w:p>
    <w:p w:rsidRPr="00A935CF" w:rsidR="00E7356E" w:rsidP="00153D89" w:rsidRDefault="0042336A" w14:paraId="23021671" w14:textId="1F85947B">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T</w:t>
      </w:r>
      <w:r w:rsidRPr="00A935CF" w:rsidR="003D7991">
        <w:rPr>
          <w:rFonts w:asciiTheme="minorHAnsi" w:hAnsiTheme="minorHAnsi" w:cstheme="minorHAnsi"/>
          <w:sz w:val="22"/>
          <w:szCs w:val="22"/>
        </w:rPr>
        <w:t xml:space="preserve">ertiary </w:t>
      </w:r>
      <w:r w:rsidRPr="00A935CF">
        <w:rPr>
          <w:rFonts w:asciiTheme="minorHAnsi" w:hAnsiTheme="minorHAnsi" w:cstheme="minorHAnsi"/>
          <w:sz w:val="22"/>
          <w:szCs w:val="22"/>
        </w:rPr>
        <w:t>q</w:t>
      </w:r>
      <w:r w:rsidRPr="00A935CF" w:rsidR="003D7991">
        <w:rPr>
          <w:rFonts w:asciiTheme="minorHAnsi" w:hAnsiTheme="minorHAnsi" w:cstheme="minorHAnsi"/>
          <w:sz w:val="22"/>
          <w:szCs w:val="22"/>
        </w:rPr>
        <w:t>ualification</w:t>
      </w:r>
      <w:r w:rsidRPr="00A935CF" w:rsidR="00335308">
        <w:rPr>
          <w:rFonts w:asciiTheme="minorHAnsi" w:hAnsiTheme="minorHAnsi" w:cstheme="minorHAnsi"/>
          <w:sz w:val="22"/>
          <w:szCs w:val="22"/>
        </w:rPr>
        <w:t>.</w:t>
      </w:r>
    </w:p>
    <w:p w:rsidRPr="00A935CF" w:rsidR="00BE0B4D" w:rsidP="00153D89" w:rsidRDefault="00BE0B4D" w14:paraId="27263A41" w14:textId="77777777">
      <w:pPr>
        <w:keepNext/>
        <w:jc w:val="both"/>
        <w:rPr>
          <w:rFonts w:asciiTheme="minorHAnsi" w:hAnsiTheme="minorHAnsi" w:cstheme="minorHAnsi"/>
          <w:b/>
          <w:sz w:val="22"/>
          <w:szCs w:val="22"/>
        </w:rPr>
      </w:pPr>
    </w:p>
    <w:p w:rsidRPr="00A935CF" w:rsidR="00EF33F3" w:rsidP="00153D89" w:rsidRDefault="00EF33F3" w14:paraId="2223BCED" w14:textId="23419CB9">
      <w:pPr>
        <w:keepNext/>
        <w:jc w:val="both"/>
        <w:rPr>
          <w:rFonts w:asciiTheme="minorHAnsi" w:hAnsiTheme="minorHAnsi" w:cstheme="minorHAnsi"/>
          <w:b/>
          <w:sz w:val="22"/>
          <w:szCs w:val="22"/>
        </w:rPr>
      </w:pPr>
      <w:r w:rsidRPr="00A935CF">
        <w:rPr>
          <w:rFonts w:asciiTheme="minorHAnsi" w:hAnsiTheme="minorHAnsi" w:cstheme="minorHAnsi"/>
          <w:b/>
          <w:sz w:val="22"/>
          <w:szCs w:val="22"/>
        </w:rPr>
        <w:t>Skills and Experience</w:t>
      </w:r>
    </w:p>
    <w:p w:rsidRPr="00A935CF" w:rsidR="00EF33F3" w:rsidP="008C6B43" w:rsidRDefault="008C6B43" w14:paraId="1B49066F" w14:textId="442C35F2">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A generalist with experience o</w:t>
      </w:r>
      <w:r w:rsidRPr="00A935CF" w:rsidR="00335308">
        <w:rPr>
          <w:rFonts w:asciiTheme="minorHAnsi" w:hAnsiTheme="minorHAnsi" w:cstheme="minorHAnsi"/>
          <w:sz w:val="22"/>
          <w:szCs w:val="22"/>
        </w:rPr>
        <w:t>verseeing</w:t>
      </w:r>
      <w:r w:rsidRPr="00A935CF" w:rsidR="00EF33F3">
        <w:rPr>
          <w:rFonts w:asciiTheme="minorHAnsi" w:hAnsiTheme="minorHAnsi" w:cstheme="minorHAnsi"/>
          <w:sz w:val="22"/>
          <w:szCs w:val="22"/>
        </w:rPr>
        <w:t xml:space="preserve"> communications in small to medium sized organisations</w:t>
      </w:r>
      <w:r w:rsidRPr="00A935CF">
        <w:rPr>
          <w:rFonts w:asciiTheme="minorHAnsi" w:hAnsiTheme="minorHAnsi" w:cstheme="minorHAnsi"/>
          <w:sz w:val="22"/>
          <w:szCs w:val="22"/>
        </w:rPr>
        <w:t xml:space="preserve"> with a preference for someone who has worked </w:t>
      </w:r>
      <w:r w:rsidRPr="00A935CF" w:rsidR="00EF33F3">
        <w:rPr>
          <w:rFonts w:asciiTheme="minorHAnsi" w:hAnsiTheme="minorHAnsi" w:cstheme="minorHAnsi"/>
          <w:sz w:val="22"/>
          <w:szCs w:val="22"/>
        </w:rPr>
        <w:t xml:space="preserve">in either the university sector or the public sector. </w:t>
      </w:r>
    </w:p>
    <w:p w:rsidRPr="00A935CF" w:rsidR="00EF33F3" w:rsidP="00153D89" w:rsidRDefault="00EF33F3" w14:paraId="5B889315" w14:textId="4FE22C1D">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Experience working across all modern communications channels – traditional media, web, and social media.</w:t>
      </w:r>
    </w:p>
    <w:p w:rsidRPr="00A935CF" w:rsidR="00EF33F3" w:rsidP="00153D89" w:rsidRDefault="00EF33F3" w14:paraId="217F86C4" w14:textId="20BAFD81">
      <w:pPr>
        <w:numPr>
          <w:ilvl w:val="0"/>
          <w:numId w:val="1"/>
        </w:numPr>
        <w:jc w:val="both"/>
        <w:rPr>
          <w:rFonts w:asciiTheme="minorHAnsi" w:hAnsiTheme="minorHAnsi" w:cstheme="minorHAnsi"/>
          <w:sz w:val="22"/>
          <w:szCs w:val="22"/>
        </w:rPr>
      </w:pPr>
      <w:r w:rsidRPr="00A935CF">
        <w:rPr>
          <w:rFonts w:asciiTheme="minorHAnsi" w:hAnsiTheme="minorHAnsi" w:cstheme="minorHAnsi"/>
          <w:sz w:val="22"/>
          <w:szCs w:val="22"/>
        </w:rPr>
        <w:t xml:space="preserve">An ability to summarise complex issues accurately and succinctly and to present preferred positions quickly, simply, and effectively </w:t>
      </w:r>
      <w:r w:rsidRPr="00A935CF" w:rsidR="00FA29A0">
        <w:rPr>
          <w:rFonts w:asciiTheme="minorHAnsi" w:hAnsiTheme="minorHAnsi" w:cstheme="minorHAnsi"/>
          <w:sz w:val="22"/>
          <w:szCs w:val="22"/>
        </w:rPr>
        <w:t>–</w:t>
      </w:r>
      <w:r w:rsidRPr="00A935CF">
        <w:rPr>
          <w:rFonts w:asciiTheme="minorHAnsi" w:hAnsiTheme="minorHAnsi" w:cstheme="minorHAnsi"/>
          <w:sz w:val="22"/>
          <w:szCs w:val="22"/>
        </w:rPr>
        <w:t xml:space="preserve"> both</w:t>
      </w:r>
      <w:r w:rsidRPr="00A935CF" w:rsidR="00FA29A0">
        <w:rPr>
          <w:rFonts w:asciiTheme="minorHAnsi" w:hAnsiTheme="minorHAnsi" w:cstheme="minorHAnsi"/>
          <w:sz w:val="22"/>
          <w:szCs w:val="22"/>
        </w:rPr>
        <w:t xml:space="preserve"> </w:t>
      </w:r>
      <w:r w:rsidRPr="00A935CF">
        <w:rPr>
          <w:rFonts w:asciiTheme="minorHAnsi" w:hAnsiTheme="minorHAnsi" w:cstheme="minorHAnsi"/>
          <w:sz w:val="22"/>
          <w:szCs w:val="22"/>
        </w:rPr>
        <w:t>verbally and in writing.</w:t>
      </w:r>
    </w:p>
    <w:p w:rsidRPr="00A935CF" w:rsidR="008C6B43" w:rsidP="00E96437" w:rsidRDefault="008C6B43" w14:paraId="52592FE3" w14:textId="77777777">
      <w:pPr>
        <w:spacing w:before="120" w:after="120"/>
        <w:rPr>
          <w:rFonts w:asciiTheme="minorHAnsi" w:hAnsiTheme="minorHAnsi" w:cstheme="minorHAnsi"/>
          <w:b/>
          <w:sz w:val="22"/>
          <w:szCs w:val="22"/>
        </w:rPr>
      </w:pPr>
    </w:p>
    <w:p w:rsidRPr="00A935CF" w:rsidR="00B464A5" w:rsidP="00E96437" w:rsidRDefault="00926EB4" w14:paraId="281B0357" w14:textId="2873AC4C">
      <w:pPr>
        <w:spacing w:before="120" w:after="120"/>
        <w:rPr>
          <w:rFonts w:asciiTheme="minorHAnsi" w:hAnsiTheme="minorHAnsi" w:cstheme="minorHAnsi"/>
          <w:b/>
          <w:i/>
          <w:iCs/>
          <w:caps/>
          <w:sz w:val="22"/>
          <w:szCs w:val="22"/>
        </w:rPr>
      </w:pPr>
      <w:r w:rsidRPr="00A935CF">
        <w:rPr>
          <w:rFonts w:asciiTheme="minorHAnsi" w:hAnsiTheme="minorHAnsi" w:cstheme="minorHAnsi"/>
          <w:b/>
          <w:i/>
          <w:iCs/>
          <w:caps/>
          <w:sz w:val="22"/>
          <w:szCs w:val="22"/>
        </w:rPr>
        <w:t xml:space="preserve">Information for Applicants – </w:t>
      </w:r>
      <w:r w:rsidRPr="00A935CF" w:rsidR="005765A6">
        <w:rPr>
          <w:rFonts w:asciiTheme="minorHAnsi" w:hAnsiTheme="minorHAnsi" w:cstheme="minorHAnsi"/>
          <w:b/>
          <w:i/>
          <w:iCs/>
          <w:caps/>
          <w:sz w:val="22"/>
          <w:szCs w:val="22"/>
        </w:rPr>
        <w:t>March 2025</w:t>
      </w:r>
    </w:p>
    <w:p w:rsidRPr="00A935CF" w:rsidR="00EF33F3" w:rsidP="00926EB4" w:rsidRDefault="00926EB4" w14:paraId="2F5BD6B4" w14:textId="34EE4690">
      <w:pPr>
        <w:numPr>
          <w:ilvl w:val="0"/>
          <w:numId w:val="6"/>
        </w:numPr>
        <w:spacing w:before="120" w:after="120"/>
        <w:rPr>
          <w:rFonts w:asciiTheme="minorHAnsi" w:hAnsiTheme="minorHAnsi" w:cstheme="minorHAnsi"/>
          <w:i/>
          <w:iCs/>
          <w:sz w:val="22"/>
          <w:szCs w:val="22"/>
        </w:rPr>
      </w:pPr>
      <w:r w:rsidRPr="00A935CF">
        <w:rPr>
          <w:rFonts w:asciiTheme="minorHAnsi" w:hAnsiTheme="minorHAnsi" w:cstheme="minorHAnsi"/>
          <w:i/>
          <w:iCs/>
          <w:sz w:val="22"/>
          <w:szCs w:val="22"/>
        </w:rPr>
        <w:t>Universities NZ sets salary ranges based on comparable roles in the public sector.</w:t>
      </w:r>
      <w:r w:rsidRPr="00A935CF" w:rsidR="00FA29A0">
        <w:rPr>
          <w:rFonts w:asciiTheme="minorHAnsi" w:hAnsiTheme="minorHAnsi" w:cstheme="minorHAnsi"/>
          <w:i/>
          <w:iCs/>
          <w:sz w:val="22"/>
          <w:szCs w:val="22"/>
        </w:rPr>
        <w:t xml:space="preserve"> </w:t>
      </w:r>
      <w:r w:rsidRPr="00A935CF">
        <w:rPr>
          <w:rFonts w:asciiTheme="minorHAnsi" w:hAnsiTheme="minorHAnsi" w:cstheme="minorHAnsi"/>
          <w:i/>
          <w:iCs/>
          <w:sz w:val="22"/>
          <w:szCs w:val="22"/>
        </w:rPr>
        <w:t>For this role, the median (100%) salary is $</w:t>
      </w:r>
      <w:r w:rsidRPr="00A935CF" w:rsidR="005765A6">
        <w:rPr>
          <w:rFonts w:asciiTheme="minorHAnsi" w:hAnsiTheme="minorHAnsi" w:cstheme="minorHAnsi"/>
          <w:i/>
          <w:iCs/>
          <w:sz w:val="22"/>
          <w:szCs w:val="22"/>
        </w:rPr>
        <w:t>1</w:t>
      </w:r>
      <w:r w:rsidR="00A935CF">
        <w:rPr>
          <w:rFonts w:asciiTheme="minorHAnsi" w:hAnsiTheme="minorHAnsi" w:cstheme="minorHAnsi"/>
          <w:i/>
          <w:iCs/>
          <w:sz w:val="22"/>
          <w:szCs w:val="22"/>
        </w:rPr>
        <w:t>25</w:t>
      </w:r>
      <w:r w:rsidRPr="00A935CF" w:rsidR="00153D89">
        <w:rPr>
          <w:rFonts w:asciiTheme="minorHAnsi" w:hAnsiTheme="minorHAnsi" w:cstheme="minorHAnsi"/>
          <w:i/>
          <w:iCs/>
          <w:sz w:val="22"/>
          <w:szCs w:val="22"/>
        </w:rPr>
        <w:t>,000</w:t>
      </w:r>
      <w:r w:rsidRPr="00A935CF">
        <w:rPr>
          <w:rFonts w:asciiTheme="minorHAnsi" w:hAnsiTheme="minorHAnsi" w:cstheme="minorHAnsi"/>
          <w:i/>
          <w:iCs/>
          <w:sz w:val="22"/>
          <w:szCs w:val="22"/>
        </w:rPr>
        <w:t>.</w:t>
      </w:r>
      <w:r w:rsidRPr="00A935CF" w:rsidR="00FA29A0">
        <w:rPr>
          <w:rFonts w:asciiTheme="minorHAnsi" w:hAnsiTheme="minorHAnsi" w:cstheme="minorHAnsi"/>
          <w:i/>
          <w:iCs/>
          <w:sz w:val="22"/>
          <w:szCs w:val="22"/>
        </w:rPr>
        <w:t xml:space="preserve"> </w:t>
      </w:r>
      <w:r w:rsidRPr="00A935CF" w:rsidR="00EF33F3">
        <w:rPr>
          <w:rFonts w:asciiTheme="minorHAnsi" w:hAnsiTheme="minorHAnsi" w:cstheme="minorHAnsi"/>
          <w:i/>
          <w:iCs/>
          <w:sz w:val="22"/>
          <w:szCs w:val="22"/>
        </w:rPr>
        <w:t>Universities New Zealand’</w:t>
      </w:r>
      <w:r w:rsidRPr="00A935CF" w:rsidR="00AC1B9B">
        <w:rPr>
          <w:rFonts w:asciiTheme="minorHAnsi" w:hAnsiTheme="minorHAnsi" w:cstheme="minorHAnsi"/>
          <w:i/>
          <w:iCs/>
          <w:sz w:val="22"/>
          <w:szCs w:val="22"/>
        </w:rPr>
        <w:t>s salary policy allows for remuneration anywhere from 85% (</w:t>
      </w:r>
      <w:r w:rsidR="00A935CF">
        <w:rPr>
          <w:rFonts w:asciiTheme="minorHAnsi" w:hAnsiTheme="minorHAnsi" w:cstheme="minorHAnsi"/>
          <w:i/>
          <w:iCs/>
          <w:sz w:val="22"/>
          <w:szCs w:val="22"/>
        </w:rPr>
        <w:t>106</w:t>
      </w:r>
      <w:r w:rsidRPr="00A935CF" w:rsidR="005765A6">
        <w:rPr>
          <w:rFonts w:asciiTheme="minorHAnsi" w:hAnsiTheme="minorHAnsi" w:cstheme="minorHAnsi"/>
          <w:i/>
          <w:iCs/>
          <w:sz w:val="22"/>
          <w:szCs w:val="22"/>
        </w:rPr>
        <w:t>,000</w:t>
      </w:r>
      <w:r w:rsidRPr="00A935CF" w:rsidR="00AC1B9B">
        <w:rPr>
          <w:rFonts w:asciiTheme="minorHAnsi" w:hAnsiTheme="minorHAnsi" w:cstheme="minorHAnsi"/>
          <w:i/>
          <w:iCs/>
          <w:sz w:val="22"/>
          <w:szCs w:val="22"/>
        </w:rPr>
        <w:t>) to 110% ($</w:t>
      </w:r>
      <w:r w:rsidRPr="00A935CF" w:rsidR="005765A6">
        <w:rPr>
          <w:rFonts w:asciiTheme="minorHAnsi" w:hAnsiTheme="minorHAnsi" w:cstheme="minorHAnsi"/>
          <w:i/>
          <w:iCs/>
          <w:sz w:val="22"/>
          <w:szCs w:val="22"/>
        </w:rPr>
        <w:t>1</w:t>
      </w:r>
      <w:r w:rsidR="00A935CF">
        <w:rPr>
          <w:rFonts w:asciiTheme="minorHAnsi" w:hAnsiTheme="minorHAnsi" w:cstheme="minorHAnsi"/>
          <w:i/>
          <w:iCs/>
          <w:sz w:val="22"/>
          <w:szCs w:val="22"/>
        </w:rPr>
        <w:t>37</w:t>
      </w:r>
      <w:r w:rsidRPr="00A935CF" w:rsidR="008C6B43">
        <w:rPr>
          <w:rFonts w:asciiTheme="minorHAnsi" w:hAnsiTheme="minorHAnsi" w:cstheme="minorHAnsi"/>
          <w:i/>
          <w:iCs/>
          <w:sz w:val="22"/>
          <w:szCs w:val="22"/>
        </w:rPr>
        <w:t>,0</w:t>
      </w:r>
      <w:r w:rsidRPr="00A935CF" w:rsidR="00AC1B9B">
        <w:rPr>
          <w:rFonts w:asciiTheme="minorHAnsi" w:hAnsiTheme="minorHAnsi" w:cstheme="minorHAnsi"/>
          <w:i/>
          <w:iCs/>
          <w:sz w:val="22"/>
          <w:szCs w:val="22"/>
        </w:rPr>
        <w:t>00) depending upon skills and experience.</w:t>
      </w:r>
      <w:r w:rsidRPr="00A935CF" w:rsidR="00FA29A0">
        <w:rPr>
          <w:rFonts w:asciiTheme="minorHAnsi" w:hAnsiTheme="minorHAnsi" w:cstheme="minorHAnsi"/>
          <w:i/>
          <w:iCs/>
          <w:sz w:val="22"/>
          <w:szCs w:val="22"/>
        </w:rPr>
        <w:t xml:space="preserve"> </w:t>
      </w:r>
      <w:r w:rsidRPr="00A935CF" w:rsidR="00AC1B9B">
        <w:rPr>
          <w:rFonts w:asciiTheme="minorHAnsi" w:hAnsiTheme="minorHAnsi" w:cstheme="minorHAnsi"/>
          <w:i/>
          <w:iCs/>
          <w:sz w:val="22"/>
          <w:szCs w:val="22"/>
        </w:rPr>
        <w:t>Universities New Zealand will only appoint above the median where a candidate has skills and experience that mean they are likely to be fully competent in the role within a few months of commencing.</w:t>
      </w:r>
    </w:p>
    <w:p w:rsidRPr="00A935CF" w:rsidR="00926EB4" w:rsidP="00926EB4" w:rsidRDefault="00926EB4" w14:paraId="714896C6" w14:textId="6422F47F">
      <w:pPr>
        <w:numPr>
          <w:ilvl w:val="0"/>
          <w:numId w:val="6"/>
        </w:numPr>
        <w:spacing w:before="120" w:after="120"/>
        <w:rPr>
          <w:rFonts w:asciiTheme="minorHAnsi" w:hAnsiTheme="minorHAnsi" w:cstheme="minorHAnsi"/>
          <w:i/>
          <w:iCs/>
          <w:sz w:val="22"/>
          <w:szCs w:val="22"/>
        </w:rPr>
      </w:pPr>
      <w:r w:rsidRPr="00A935CF">
        <w:rPr>
          <w:rFonts w:asciiTheme="minorHAnsi" w:hAnsiTheme="minorHAnsi" w:cstheme="minorHAnsi"/>
          <w:i/>
          <w:iCs/>
          <w:sz w:val="22"/>
          <w:szCs w:val="22"/>
        </w:rPr>
        <w:t xml:space="preserve">Universities NZ will provide a </w:t>
      </w:r>
      <w:proofErr w:type="spellStart"/>
      <w:r w:rsidRPr="00A935CF">
        <w:rPr>
          <w:rFonts w:asciiTheme="minorHAnsi" w:hAnsiTheme="minorHAnsi" w:cstheme="minorHAnsi"/>
          <w:i/>
          <w:iCs/>
          <w:sz w:val="22"/>
          <w:szCs w:val="22"/>
        </w:rPr>
        <w:t>cellphone</w:t>
      </w:r>
      <w:proofErr w:type="spellEnd"/>
      <w:r w:rsidRPr="00A935CF">
        <w:rPr>
          <w:rFonts w:asciiTheme="minorHAnsi" w:hAnsiTheme="minorHAnsi" w:cstheme="minorHAnsi"/>
          <w:i/>
          <w:iCs/>
          <w:sz w:val="22"/>
          <w:szCs w:val="22"/>
        </w:rPr>
        <w:t xml:space="preserve"> or will cover the cost of an existing </w:t>
      </w:r>
      <w:proofErr w:type="spellStart"/>
      <w:r w:rsidRPr="00A935CF">
        <w:rPr>
          <w:rFonts w:asciiTheme="minorHAnsi" w:hAnsiTheme="minorHAnsi" w:cstheme="minorHAnsi"/>
          <w:i/>
          <w:iCs/>
          <w:sz w:val="22"/>
          <w:szCs w:val="22"/>
        </w:rPr>
        <w:t>cellphone</w:t>
      </w:r>
      <w:proofErr w:type="spellEnd"/>
      <w:r w:rsidRPr="00A935CF">
        <w:rPr>
          <w:rFonts w:asciiTheme="minorHAnsi" w:hAnsiTheme="minorHAnsi" w:cstheme="minorHAnsi"/>
          <w:i/>
          <w:iCs/>
          <w:sz w:val="22"/>
          <w:szCs w:val="22"/>
        </w:rPr>
        <w:t>.</w:t>
      </w:r>
      <w:r w:rsidRPr="00A935CF" w:rsidR="00FA29A0">
        <w:rPr>
          <w:rFonts w:asciiTheme="minorHAnsi" w:hAnsiTheme="minorHAnsi" w:cstheme="minorHAnsi"/>
          <w:i/>
          <w:iCs/>
          <w:sz w:val="22"/>
          <w:szCs w:val="22"/>
        </w:rPr>
        <w:t xml:space="preserve"> </w:t>
      </w:r>
      <w:r w:rsidRPr="00A935CF" w:rsidR="00AC1B9B">
        <w:rPr>
          <w:rFonts w:asciiTheme="minorHAnsi" w:hAnsiTheme="minorHAnsi" w:cstheme="minorHAnsi"/>
          <w:i/>
          <w:iCs/>
          <w:sz w:val="22"/>
          <w:szCs w:val="22"/>
        </w:rPr>
        <w:t>This role will need to be contactable outside normal office hours for the few times each year when media need a contact or a comment urgently.</w:t>
      </w:r>
    </w:p>
    <w:p w:rsidRPr="005765A6" w:rsidR="00926EB4" w:rsidP="00926EB4" w:rsidRDefault="00926EB4" w14:paraId="08CD0C8A" w14:textId="3C43C8B9">
      <w:pPr>
        <w:numPr>
          <w:ilvl w:val="0"/>
          <w:numId w:val="6"/>
        </w:numPr>
        <w:spacing w:before="120" w:after="120"/>
        <w:rPr>
          <w:rFonts w:asciiTheme="minorHAnsi" w:hAnsiTheme="minorHAnsi" w:cstheme="minorHAnsi"/>
          <w:i/>
          <w:iCs/>
          <w:sz w:val="22"/>
          <w:szCs w:val="22"/>
        </w:rPr>
      </w:pPr>
      <w:r w:rsidRPr="00A935CF">
        <w:rPr>
          <w:rFonts w:asciiTheme="minorHAnsi" w:hAnsiTheme="minorHAnsi" w:cstheme="minorHAnsi"/>
          <w:i/>
          <w:iCs/>
          <w:sz w:val="22"/>
          <w:szCs w:val="22"/>
        </w:rPr>
        <w:t xml:space="preserve">This role </w:t>
      </w:r>
      <w:r w:rsidRPr="00A935CF" w:rsidR="00FA29A0">
        <w:rPr>
          <w:rFonts w:asciiTheme="minorHAnsi" w:hAnsiTheme="minorHAnsi" w:cstheme="minorHAnsi"/>
          <w:i/>
          <w:iCs/>
          <w:sz w:val="22"/>
          <w:szCs w:val="22"/>
        </w:rPr>
        <w:t xml:space="preserve">may </w:t>
      </w:r>
      <w:r w:rsidRPr="00A935CF">
        <w:rPr>
          <w:rFonts w:asciiTheme="minorHAnsi" w:hAnsiTheme="minorHAnsi" w:cstheme="minorHAnsi"/>
          <w:i/>
          <w:iCs/>
          <w:sz w:val="22"/>
          <w:szCs w:val="22"/>
        </w:rPr>
        <w:t>require a moderate amount of domestic travel.</w:t>
      </w:r>
    </w:p>
    <w:sectPr w:rsidRPr="005765A6" w:rsidR="00926EB4" w:rsidSect="001246A2">
      <w:headerReference w:type="even" r:id="rId14"/>
      <w:headerReference w:type="default" r:id="rId15"/>
      <w:footerReference w:type="even" r:id="rId16"/>
      <w:footerReference w:type="default" r:id="rId17"/>
      <w:headerReference w:type="first" r:id="rId18"/>
      <w:pgSz w:w="12240" w:h="15840" w:orient="portrait"/>
      <w:pgMar w:top="1440"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A935CF" w:rsidR="00AA1AE1" w:rsidRDefault="00AA1AE1" w14:paraId="3816547F" w14:textId="77777777">
      <w:r w:rsidRPr="00A935CF">
        <w:separator/>
      </w:r>
    </w:p>
  </w:endnote>
  <w:endnote w:type="continuationSeparator" w:id="0">
    <w:p w:rsidRPr="00A935CF" w:rsidR="00AA1AE1" w:rsidRDefault="00AA1AE1" w14:paraId="61E4430F" w14:textId="77777777">
      <w:r w:rsidRPr="00A935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35CF" w:rsidR="0073139B" w:rsidP="001246A2" w:rsidRDefault="0073139B" w14:paraId="4CBD488E" w14:textId="77777777">
    <w:pPr>
      <w:pStyle w:val="Footer"/>
      <w:framePr w:wrap="around" w:hAnchor="margin" w:vAnchor="text" w:xAlign="right" w:y="1"/>
      <w:rPr>
        <w:rStyle w:val="PageNumber"/>
      </w:rPr>
    </w:pPr>
    <w:r w:rsidRPr="00A935CF">
      <w:rPr>
        <w:rStyle w:val="PageNumber"/>
      </w:rPr>
      <w:fldChar w:fldCharType="begin"/>
    </w:r>
    <w:r w:rsidRPr="00A935CF">
      <w:rPr>
        <w:rStyle w:val="PageNumber"/>
      </w:rPr>
      <w:instrText xml:space="preserve">PAGE  </w:instrText>
    </w:r>
    <w:r w:rsidRPr="00A935CF">
      <w:rPr>
        <w:rStyle w:val="PageNumber"/>
      </w:rPr>
      <w:fldChar w:fldCharType="end"/>
    </w:r>
  </w:p>
  <w:p w:rsidRPr="00A935CF" w:rsidR="0073139B" w:rsidP="001246A2" w:rsidRDefault="0073139B" w14:paraId="14954F9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35CF" w:rsidR="0073139B" w:rsidP="001246A2" w:rsidRDefault="0073139B" w14:paraId="7221977D" w14:textId="77777777">
    <w:pPr>
      <w:pStyle w:val="Footer"/>
      <w:framePr w:wrap="around" w:hAnchor="margin" w:vAnchor="text" w:xAlign="right" w:y="1"/>
      <w:rPr>
        <w:rStyle w:val="PageNumber"/>
      </w:rPr>
    </w:pPr>
    <w:r w:rsidRPr="00A935CF">
      <w:rPr>
        <w:rStyle w:val="PageNumber"/>
      </w:rPr>
      <w:fldChar w:fldCharType="begin"/>
    </w:r>
    <w:r w:rsidRPr="00A935CF">
      <w:rPr>
        <w:rStyle w:val="PageNumber"/>
      </w:rPr>
      <w:instrText xml:space="preserve">PAGE  </w:instrText>
    </w:r>
    <w:r w:rsidRPr="00A935CF">
      <w:rPr>
        <w:rStyle w:val="PageNumber"/>
      </w:rPr>
      <w:fldChar w:fldCharType="separate"/>
    </w:r>
    <w:r w:rsidRPr="00A935CF" w:rsidR="00AC1B9B">
      <w:rPr>
        <w:rStyle w:val="PageNumber"/>
      </w:rPr>
      <w:t>5</w:t>
    </w:r>
    <w:r w:rsidRPr="00A935CF">
      <w:rPr>
        <w:rStyle w:val="PageNumber"/>
      </w:rPr>
      <w:fldChar w:fldCharType="end"/>
    </w:r>
  </w:p>
  <w:p w:rsidRPr="00A935CF" w:rsidR="0073139B" w:rsidP="001246A2" w:rsidRDefault="0073139B" w14:paraId="0DBD835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A935CF" w:rsidR="00AA1AE1" w:rsidRDefault="00AA1AE1" w14:paraId="5914E026" w14:textId="77777777">
      <w:r w:rsidRPr="00A935CF">
        <w:separator/>
      </w:r>
    </w:p>
  </w:footnote>
  <w:footnote w:type="continuationSeparator" w:id="0">
    <w:p w:rsidRPr="00A935CF" w:rsidR="00AA1AE1" w:rsidRDefault="00AA1AE1" w14:paraId="2BC3B090" w14:textId="77777777">
      <w:r w:rsidRPr="00A935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35CF" w:rsidR="0073139B" w:rsidRDefault="0073139B" w14:paraId="29BE58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35CF" w:rsidR="0073139B" w:rsidRDefault="0073139B" w14:paraId="26DB13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35CF" w:rsidR="0073139B" w:rsidRDefault="0073139B" w14:paraId="535A28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0558"/>
    <w:multiLevelType w:val="hybridMultilevel"/>
    <w:tmpl w:val="0E820E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E7033A"/>
    <w:multiLevelType w:val="hybridMultilevel"/>
    <w:tmpl w:val="F9BC669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4454A48"/>
    <w:multiLevelType w:val="hybridMultilevel"/>
    <w:tmpl w:val="0D7485B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23F80FE3"/>
    <w:multiLevelType w:val="hybridMultilevel"/>
    <w:tmpl w:val="41A6DCBA"/>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4" w15:restartNumberingAfterBreak="0">
    <w:nsid w:val="3BA025DE"/>
    <w:multiLevelType w:val="hybridMultilevel"/>
    <w:tmpl w:val="FE2C7F7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3D034B7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8046D3"/>
    <w:multiLevelType w:val="hybridMultilevel"/>
    <w:tmpl w:val="6DCA3F3E"/>
    <w:lvl w:ilvl="0" w:tplc="14090001">
      <w:start w:val="1"/>
      <w:numFmt w:val="bullet"/>
      <w:lvlText w:val=""/>
      <w:lvlJc w:val="left"/>
      <w:pPr>
        <w:tabs>
          <w:tab w:val="num" w:pos="720"/>
        </w:tabs>
        <w:ind w:left="720" w:hanging="360"/>
      </w:pPr>
      <w:rPr>
        <w:rFonts w:hint="default" w:ascii="Symbol" w:hAnsi="Symbol"/>
      </w:rPr>
    </w:lvl>
    <w:lvl w:ilvl="1" w:tplc="14090003" w:tentative="1">
      <w:start w:val="1"/>
      <w:numFmt w:val="bullet"/>
      <w:lvlText w:val="o"/>
      <w:lvlJc w:val="left"/>
      <w:pPr>
        <w:tabs>
          <w:tab w:val="num" w:pos="1440"/>
        </w:tabs>
        <w:ind w:left="1440" w:hanging="360"/>
      </w:pPr>
      <w:rPr>
        <w:rFonts w:hint="default" w:ascii="Courier New" w:hAnsi="Courier New" w:cs="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FF8468B"/>
    <w:multiLevelType w:val="hybridMultilevel"/>
    <w:tmpl w:val="C9A68A9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41686280"/>
    <w:multiLevelType w:val="hybridMultilevel"/>
    <w:tmpl w:val="4496B94E"/>
    <w:lvl w:ilvl="0" w:tplc="14090001">
      <w:start w:val="1"/>
      <w:numFmt w:val="bullet"/>
      <w:lvlText w:val=""/>
      <w:lvlJc w:val="left"/>
      <w:pPr>
        <w:tabs>
          <w:tab w:val="num" w:pos="720"/>
        </w:tabs>
        <w:ind w:left="720" w:hanging="360"/>
      </w:pPr>
      <w:rPr>
        <w:rFonts w:hint="default" w:ascii="Symbol" w:hAnsi="Symbol"/>
      </w:rPr>
    </w:lvl>
    <w:lvl w:ilvl="1" w:tplc="14090003" w:tentative="1">
      <w:start w:val="1"/>
      <w:numFmt w:val="bullet"/>
      <w:lvlText w:val="o"/>
      <w:lvlJc w:val="left"/>
      <w:pPr>
        <w:tabs>
          <w:tab w:val="num" w:pos="1440"/>
        </w:tabs>
        <w:ind w:left="1440" w:hanging="360"/>
      </w:pPr>
      <w:rPr>
        <w:rFonts w:hint="default" w:ascii="Courier New" w:hAnsi="Courier New" w:cs="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BA77D22"/>
    <w:multiLevelType w:val="hybridMultilevel"/>
    <w:tmpl w:val="C57CAAA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4D660709"/>
    <w:multiLevelType w:val="hybridMultilevel"/>
    <w:tmpl w:val="4EE89B10"/>
    <w:lvl w:ilvl="0" w:tplc="14090001">
      <w:start w:val="1"/>
      <w:numFmt w:val="bullet"/>
      <w:lvlText w:val=""/>
      <w:lvlJc w:val="left"/>
      <w:pPr>
        <w:tabs>
          <w:tab w:val="num" w:pos="720"/>
        </w:tabs>
        <w:ind w:left="720" w:hanging="360"/>
      </w:pPr>
      <w:rPr>
        <w:rFonts w:hint="default" w:ascii="Symbol" w:hAnsi="Symbol"/>
      </w:rPr>
    </w:lvl>
    <w:lvl w:ilvl="1" w:tplc="14090003" w:tentative="1">
      <w:start w:val="1"/>
      <w:numFmt w:val="bullet"/>
      <w:lvlText w:val="o"/>
      <w:lvlJc w:val="left"/>
      <w:pPr>
        <w:tabs>
          <w:tab w:val="num" w:pos="1440"/>
        </w:tabs>
        <w:ind w:left="1440" w:hanging="360"/>
      </w:pPr>
      <w:rPr>
        <w:rFonts w:hint="default" w:ascii="Courier New" w:hAnsi="Courier New" w:cs="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B4A5EF8"/>
    <w:multiLevelType w:val="hybridMultilevel"/>
    <w:tmpl w:val="3530C9FE"/>
    <w:lvl w:ilvl="0" w:tplc="04090001">
      <w:start w:val="1"/>
      <w:numFmt w:val="bullet"/>
      <w:lvlText w:val=""/>
      <w:lvlJc w:val="left"/>
      <w:pPr>
        <w:tabs>
          <w:tab w:val="num" w:pos="720"/>
        </w:tabs>
        <w:ind w:left="720" w:hanging="360"/>
      </w:pPr>
      <w:rPr>
        <w:rFonts w:hint="default" w:ascii="Symbol" w:hAnsi="Symbol"/>
      </w:rPr>
    </w:lvl>
    <w:lvl w:ilvl="1" w:tplc="1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10D7F5B"/>
    <w:multiLevelType w:val="hybridMultilevel"/>
    <w:tmpl w:val="9BC45B56"/>
    <w:lvl w:ilvl="0" w:tplc="14090001">
      <w:start w:val="1"/>
      <w:numFmt w:val="bullet"/>
      <w:lvlText w:val=""/>
      <w:lvlJc w:val="left"/>
      <w:pPr>
        <w:tabs>
          <w:tab w:val="num" w:pos="720"/>
        </w:tabs>
        <w:ind w:left="720" w:hanging="360"/>
      </w:pPr>
      <w:rPr>
        <w:rFonts w:hint="default" w:ascii="Symbol" w:hAnsi="Symbol"/>
      </w:rPr>
    </w:lvl>
    <w:lvl w:ilvl="1" w:tplc="14090003" w:tentative="1">
      <w:start w:val="1"/>
      <w:numFmt w:val="bullet"/>
      <w:lvlText w:val="o"/>
      <w:lvlJc w:val="left"/>
      <w:pPr>
        <w:tabs>
          <w:tab w:val="num" w:pos="1440"/>
        </w:tabs>
        <w:ind w:left="1440" w:hanging="360"/>
      </w:pPr>
      <w:rPr>
        <w:rFonts w:hint="default" w:ascii="Courier New" w:hAnsi="Courier New" w:cs="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FF9733F"/>
    <w:multiLevelType w:val="hybridMultilevel"/>
    <w:tmpl w:val="290C3424"/>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4" w15:restartNumberingAfterBreak="0">
    <w:nsid w:val="75D07C42"/>
    <w:multiLevelType w:val="hybridMultilevel"/>
    <w:tmpl w:val="E3AAAACA"/>
    <w:lvl w:ilvl="0" w:tplc="14090001">
      <w:start w:val="1"/>
      <w:numFmt w:val="bullet"/>
      <w:lvlText w:val=""/>
      <w:lvlJc w:val="left"/>
      <w:pPr>
        <w:tabs>
          <w:tab w:val="num" w:pos="720"/>
        </w:tabs>
        <w:ind w:left="720" w:hanging="360"/>
      </w:pPr>
      <w:rPr>
        <w:rFonts w:hint="default" w:ascii="Symbol" w:hAnsi="Symbol"/>
      </w:rPr>
    </w:lvl>
    <w:lvl w:ilvl="1" w:tplc="14090003" w:tentative="1">
      <w:start w:val="1"/>
      <w:numFmt w:val="bullet"/>
      <w:lvlText w:val="o"/>
      <w:lvlJc w:val="left"/>
      <w:pPr>
        <w:tabs>
          <w:tab w:val="num" w:pos="1440"/>
        </w:tabs>
        <w:ind w:left="1440" w:hanging="360"/>
      </w:pPr>
      <w:rPr>
        <w:rFonts w:hint="default" w:ascii="Courier New" w:hAnsi="Courier New" w:cs="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Courier New"/>
      </w:rPr>
    </w:lvl>
    <w:lvl w:ilvl="8" w:tplc="14090005" w:tentative="1">
      <w:start w:val="1"/>
      <w:numFmt w:val="bullet"/>
      <w:lvlText w:val=""/>
      <w:lvlJc w:val="left"/>
      <w:pPr>
        <w:tabs>
          <w:tab w:val="num" w:pos="6480"/>
        </w:tabs>
        <w:ind w:left="6480" w:hanging="360"/>
      </w:pPr>
      <w:rPr>
        <w:rFonts w:hint="default" w:ascii="Wingdings" w:hAnsi="Wingdings"/>
      </w:rPr>
    </w:lvl>
  </w:abstractNum>
  <w:num w:numId="1" w16cid:durableId="1557812725">
    <w:abstractNumId w:val="11"/>
  </w:num>
  <w:num w:numId="2" w16cid:durableId="1142960410">
    <w:abstractNumId w:val="10"/>
  </w:num>
  <w:num w:numId="3" w16cid:durableId="1069158835">
    <w:abstractNumId w:val="12"/>
  </w:num>
  <w:num w:numId="4" w16cid:durableId="1382096399">
    <w:abstractNumId w:val="14"/>
  </w:num>
  <w:num w:numId="5" w16cid:durableId="1195458934">
    <w:abstractNumId w:val="6"/>
  </w:num>
  <w:num w:numId="6" w16cid:durableId="1064454420">
    <w:abstractNumId w:val="8"/>
  </w:num>
  <w:num w:numId="7" w16cid:durableId="1835300233">
    <w:abstractNumId w:val="2"/>
  </w:num>
  <w:num w:numId="8" w16cid:durableId="1292203851">
    <w:abstractNumId w:val="7"/>
  </w:num>
  <w:num w:numId="9" w16cid:durableId="1369065321">
    <w:abstractNumId w:val="1"/>
  </w:num>
  <w:num w:numId="10" w16cid:durableId="60175045">
    <w:abstractNumId w:val="4"/>
  </w:num>
  <w:num w:numId="11" w16cid:durableId="1487895416">
    <w:abstractNumId w:val="13"/>
  </w:num>
  <w:num w:numId="12" w16cid:durableId="1052968248">
    <w:abstractNumId w:val="5"/>
  </w:num>
  <w:num w:numId="13" w16cid:durableId="735975902">
    <w:abstractNumId w:val="3"/>
  </w:num>
  <w:num w:numId="14" w16cid:durableId="651182936">
    <w:abstractNumId w:val="0"/>
  </w:num>
  <w:num w:numId="15" w16cid:durableId="1295254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43"/>
    <w:rsid w:val="000116F5"/>
    <w:rsid w:val="000136B3"/>
    <w:rsid w:val="00020B35"/>
    <w:rsid w:val="00022373"/>
    <w:rsid w:val="00031CFF"/>
    <w:rsid w:val="0004211B"/>
    <w:rsid w:val="00047B85"/>
    <w:rsid w:val="00097B39"/>
    <w:rsid w:val="000C44B4"/>
    <w:rsid w:val="000D5565"/>
    <w:rsid w:val="000E3510"/>
    <w:rsid w:val="000E624B"/>
    <w:rsid w:val="000F23DA"/>
    <w:rsid w:val="000F7823"/>
    <w:rsid w:val="00104506"/>
    <w:rsid w:val="00120BA4"/>
    <w:rsid w:val="001246A2"/>
    <w:rsid w:val="00153D89"/>
    <w:rsid w:val="00153ECD"/>
    <w:rsid w:val="00157199"/>
    <w:rsid w:val="00170390"/>
    <w:rsid w:val="0017093D"/>
    <w:rsid w:val="001A5104"/>
    <w:rsid w:val="001B715F"/>
    <w:rsid w:val="0020439F"/>
    <w:rsid w:val="00210FA1"/>
    <w:rsid w:val="0021799F"/>
    <w:rsid w:val="002236B7"/>
    <w:rsid w:val="00225D0D"/>
    <w:rsid w:val="002347EB"/>
    <w:rsid w:val="00257DCD"/>
    <w:rsid w:val="002621EB"/>
    <w:rsid w:val="0028127D"/>
    <w:rsid w:val="00282C4C"/>
    <w:rsid w:val="00290FB0"/>
    <w:rsid w:val="002D1F96"/>
    <w:rsid w:val="002D50FB"/>
    <w:rsid w:val="002E4E87"/>
    <w:rsid w:val="002F3796"/>
    <w:rsid w:val="00301B2B"/>
    <w:rsid w:val="00303EAC"/>
    <w:rsid w:val="003318E3"/>
    <w:rsid w:val="00335308"/>
    <w:rsid w:val="003527CC"/>
    <w:rsid w:val="00367A1F"/>
    <w:rsid w:val="0037061A"/>
    <w:rsid w:val="00374463"/>
    <w:rsid w:val="003762C5"/>
    <w:rsid w:val="003932DA"/>
    <w:rsid w:val="00395D76"/>
    <w:rsid w:val="003A2834"/>
    <w:rsid w:val="003C1067"/>
    <w:rsid w:val="003C5995"/>
    <w:rsid w:val="003D7991"/>
    <w:rsid w:val="003F1E1C"/>
    <w:rsid w:val="004034C3"/>
    <w:rsid w:val="0042336A"/>
    <w:rsid w:val="00443859"/>
    <w:rsid w:val="00454886"/>
    <w:rsid w:val="00493515"/>
    <w:rsid w:val="00497463"/>
    <w:rsid w:val="004A4775"/>
    <w:rsid w:val="00524861"/>
    <w:rsid w:val="00533FE1"/>
    <w:rsid w:val="005352FB"/>
    <w:rsid w:val="005408B0"/>
    <w:rsid w:val="0055281B"/>
    <w:rsid w:val="005765A6"/>
    <w:rsid w:val="005D344E"/>
    <w:rsid w:val="005E29A8"/>
    <w:rsid w:val="005F6B84"/>
    <w:rsid w:val="006207B9"/>
    <w:rsid w:val="00627C87"/>
    <w:rsid w:val="00654AC0"/>
    <w:rsid w:val="00664143"/>
    <w:rsid w:val="0067344B"/>
    <w:rsid w:val="00687D15"/>
    <w:rsid w:val="00693A79"/>
    <w:rsid w:val="00695874"/>
    <w:rsid w:val="006A4E0A"/>
    <w:rsid w:val="006C7248"/>
    <w:rsid w:val="006D450B"/>
    <w:rsid w:val="006E357F"/>
    <w:rsid w:val="006E3994"/>
    <w:rsid w:val="006E580A"/>
    <w:rsid w:val="00711F06"/>
    <w:rsid w:val="0073139B"/>
    <w:rsid w:val="0073584F"/>
    <w:rsid w:val="00757C68"/>
    <w:rsid w:val="00774D0F"/>
    <w:rsid w:val="00781CB2"/>
    <w:rsid w:val="00783807"/>
    <w:rsid w:val="00786039"/>
    <w:rsid w:val="007A4E77"/>
    <w:rsid w:val="007B0498"/>
    <w:rsid w:val="007B3F6D"/>
    <w:rsid w:val="007B6DD4"/>
    <w:rsid w:val="007C128B"/>
    <w:rsid w:val="007D68AF"/>
    <w:rsid w:val="007E1150"/>
    <w:rsid w:val="007E7E24"/>
    <w:rsid w:val="00803985"/>
    <w:rsid w:val="008061DA"/>
    <w:rsid w:val="00817132"/>
    <w:rsid w:val="0084471A"/>
    <w:rsid w:val="008543E2"/>
    <w:rsid w:val="008625C7"/>
    <w:rsid w:val="00882019"/>
    <w:rsid w:val="00885E3F"/>
    <w:rsid w:val="00891063"/>
    <w:rsid w:val="008912AA"/>
    <w:rsid w:val="0089184C"/>
    <w:rsid w:val="008C6B43"/>
    <w:rsid w:val="008D44A9"/>
    <w:rsid w:val="008D4E61"/>
    <w:rsid w:val="008E0813"/>
    <w:rsid w:val="008E1C36"/>
    <w:rsid w:val="008E4410"/>
    <w:rsid w:val="008E5A40"/>
    <w:rsid w:val="008F6652"/>
    <w:rsid w:val="008F7462"/>
    <w:rsid w:val="00914F23"/>
    <w:rsid w:val="00924D09"/>
    <w:rsid w:val="00926EB4"/>
    <w:rsid w:val="00926F9F"/>
    <w:rsid w:val="0094496F"/>
    <w:rsid w:val="009543C1"/>
    <w:rsid w:val="0096100E"/>
    <w:rsid w:val="0097153E"/>
    <w:rsid w:val="009825A4"/>
    <w:rsid w:val="00990491"/>
    <w:rsid w:val="009952B4"/>
    <w:rsid w:val="009A7048"/>
    <w:rsid w:val="009C4972"/>
    <w:rsid w:val="009D383D"/>
    <w:rsid w:val="009E4AA9"/>
    <w:rsid w:val="009F5E3A"/>
    <w:rsid w:val="00A04639"/>
    <w:rsid w:val="00A05652"/>
    <w:rsid w:val="00A11B6C"/>
    <w:rsid w:val="00A70CDA"/>
    <w:rsid w:val="00A77408"/>
    <w:rsid w:val="00A82050"/>
    <w:rsid w:val="00A82898"/>
    <w:rsid w:val="00A935CF"/>
    <w:rsid w:val="00AA1AE1"/>
    <w:rsid w:val="00AC1B9B"/>
    <w:rsid w:val="00AC607A"/>
    <w:rsid w:val="00AD34E8"/>
    <w:rsid w:val="00AE05C2"/>
    <w:rsid w:val="00AE4413"/>
    <w:rsid w:val="00AF7BA6"/>
    <w:rsid w:val="00B365BA"/>
    <w:rsid w:val="00B464A5"/>
    <w:rsid w:val="00B56A76"/>
    <w:rsid w:val="00B60A17"/>
    <w:rsid w:val="00B61579"/>
    <w:rsid w:val="00B67B5C"/>
    <w:rsid w:val="00B72697"/>
    <w:rsid w:val="00B85E2A"/>
    <w:rsid w:val="00B87704"/>
    <w:rsid w:val="00BC41AA"/>
    <w:rsid w:val="00BE0B4D"/>
    <w:rsid w:val="00BF0A6B"/>
    <w:rsid w:val="00C00CB3"/>
    <w:rsid w:val="00C265E8"/>
    <w:rsid w:val="00C45CC0"/>
    <w:rsid w:val="00C5061D"/>
    <w:rsid w:val="00C54AC1"/>
    <w:rsid w:val="00C57F57"/>
    <w:rsid w:val="00C615F3"/>
    <w:rsid w:val="00C66514"/>
    <w:rsid w:val="00C709D8"/>
    <w:rsid w:val="00C80EA3"/>
    <w:rsid w:val="00C86E51"/>
    <w:rsid w:val="00C90424"/>
    <w:rsid w:val="00C92A20"/>
    <w:rsid w:val="00CD2D09"/>
    <w:rsid w:val="00CD4752"/>
    <w:rsid w:val="00CD5DD8"/>
    <w:rsid w:val="00CE1CF6"/>
    <w:rsid w:val="00CF4275"/>
    <w:rsid w:val="00D1612A"/>
    <w:rsid w:val="00D2036C"/>
    <w:rsid w:val="00D24355"/>
    <w:rsid w:val="00D671DF"/>
    <w:rsid w:val="00D72B17"/>
    <w:rsid w:val="00D80626"/>
    <w:rsid w:val="00DA0A57"/>
    <w:rsid w:val="00DA148F"/>
    <w:rsid w:val="00DA6F3C"/>
    <w:rsid w:val="00DC631F"/>
    <w:rsid w:val="00DE4BD4"/>
    <w:rsid w:val="00DF611F"/>
    <w:rsid w:val="00E02CBD"/>
    <w:rsid w:val="00E07B33"/>
    <w:rsid w:val="00E1266D"/>
    <w:rsid w:val="00E12B04"/>
    <w:rsid w:val="00E27CB3"/>
    <w:rsid w:val="00E31791"/>
    <w:rsid w:val="00E33DDD"/>
    <w:rsid w:val="00E33F7B"/>
    <w:rsid w:val="00E409D2"/>
    <w:rsid w:val="00E44891"/>
    <w:rsid w:val="00E5253E"/>
    <w:rsid w:val="00E722F1"/>
    <w:rsid w:val="00E7356E"/>
    <w:rsid w:val="00E769C4"/>
    <w:rsid w:val="00E96437"/>
    <w:rsid w:val="00E96448"/>
    <w:rsid w:val="00ED5814"/>
    <w:rsid w:val="00ED7175"/>
    <w:rsid w:val="00EF33F3"/>
    <w:rsid w:val="00EF4B94"/>
    <w:rsid w:val="00F02755"/>
    <w:rsid w:val="00F646E2"/>
    <w:rsid w:val="00F65CAE"/>
    <w:rsid w:val="00F81B00"/>
    <w:rsid w:val="00FA29A0"/>
    <w:rsid w:val="00FE145B"/>
    <w:rsid w:val="00FE5B06"/>
    <w:rsid w:val="00FF4880"/>
    <w:rsid w:val="00FF6284"/>
    <w:rsid w:val="024EDE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4E63375D"/>
  <w15:chartTrackingRefBased/>
  <w15:docId w15:val="{1A7F170D-6C2B-4A46-8CC6-0B4BF915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D45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1246A2"/>
    <w:pPr>
      <w:tabs>
        <w:tab w:val="center" w:pos="4153"/>
        <w:tab w:val="right" w:pos="8306"/>
      </w:tabs>
    </w:pPr>
  </w:style>
  <w:style w:type="character" w:styleId="PageNumber">
    <w:name w:val="page number"/>
    <w:basedOn w:val="DefaultParagraphFont"/>
    <w:rsid w:val="001246A2"/>
  </w:style>
  <w:style w:type="paragraph" w:styleId="Header">
    <w:name w:val="header"/>
    <w:basedOn w:val="Normal"/>
    <w:rsid w:val="00B67B5C"/>
    <w:pPr>
      <w:tabs>
        <w:tab w:val="center" w:pos="4153"/>
        <w:tab w:val="right" w:pos="8306"/>
      </w:tabs>
    </w:pPr>
  </w:style>
  <w:style w:type="character" w:styleId="BodyText3Char" w:customStyle="1">
    <w:name w:val="Body Text 3 Char"/>
    <w:link w:val="BodyText3"/>
    <w:rsid w:val="00B61579"/>
    <w:rPr>
      <w:rFonts w:ascii="Calibri" w:hAnsi="Calibri" w:eastAsia="Calibri"/>
      <w:sz w:val="16"/>
      <w:szCs w:val="16"/>
      <w:lang w:val="en-US" w:eastAsia="en-US" w:bidi="ar-SA"/>
    </w:rPr>
  </w:style>
  <w:style w:type="paragraph" w:styleId="BodyText3">
    <w:name w:val="Body Text 3"/>
    <w:basedOn w:val="Normal"/>
    <w:link w:val="BodyText3Char"/>
    <w:rsid w:val="00B61579"/>
    <w:pPr>
      <w:spacing w:after="120"/>
    </w:pPr>
    <w:rPr>
      <w:rFonts w:ascii="Calibri" w:hAnsi="Calibri" w:eastAsia="Calibri"/>
      <w:sz w:val="16"/>
      <w:szCs w:val="16"/>
    </w:rPr>
  </w:style>
  <w:style w:type="paragraph" w:styleId="FootnoteText">
    <w:name w:val="footnote text"/>
    <w:basedOn w:val="Normal"/>
    <w:semiHidden/>
    <w:rsid w:val="00104506"/>
    <w:rPr>
      <w:sz w:val="20"/>
      <w:szCs w:val="20"/>
    </w:rPr>
  </w:style>
  <w:style w:type="character" w:styleId="FootnoteReference">
    <w:name w:val="footnote reference"/>
    <w:semiHidden/>
    <w:rsid w:val="00104506"/>
    <w:rPr>
      <w:vertAlign w:val="superscript"/>
    </w:rPr>
  </w:style>
  <w:style w:type="paragraph" w:styleId="BalloonText">
    <w:name w:val="Balloon Text"/>
    <w:basedOn w:val="Normal"/>
    <w:link w:val="BalloonTextChar"/>
    <w:uiPriority w:val="99"/>
    <w:semiHidden/>
    <w:unhideWhenUsed/>
    <w:rsid w:val="00047B85"/>
    <w:rPr>
      <w:rFonts w:ascii="Tahoma" w:hAnsi="Tahoma"/>
      <w:sz w:val="16"/>
      <w:szCs w:val="16"/>
    </w:rPr>
  </w:style>
  <w:style w:type="character" w:styleId="BalloonTextChar" w:customStyle="1">
    <w:name w:val="Balloon Text Char"/>
    <w:link w:val="BalloonText"/>
    <w:uiPriority w:val="99"/>
    <w:semiHidden/>
    <w:rsid w:val="00047B85"/>
    <w:rPr>
      <w:rFonts w:ascii="Tahoma" w:hAnsi="Tahoma" w:cs="Tahoma"/>
      <w:sz w:val="16"/>
      <w:szCs w:val="16"/>
      <w:lang w:val="en-US" w:eastAsia="en-US"/>
    </w:rPr>
  </w:style>
  <w:style w:type="character" w:styleId="Hyperlink">
    <w:name w:val="Hyperlink"/>
    <w:basedOn w:val="DefaultParagraphFont"/>
    <w:uiPriority w:val="99"/>
    <w:unhideWhenUsed/>
    <w:rsid w:val="00FA29A0"/>
    <w:rPr>
      <w:color w:val="0563C1" w:themeColor="hyperlink"/>
      <w:u w:val="single"/>
    </w:rPr>
  </w:style>
  <w:style w:type="character" w:styleId="UnresolvedMention">
    <w:name w:val="Unresolved Mention"/>
    <w:basedOn w:val="DefaultParagraphFont"/>
    <w:uiPriority w:val="99"/>
    <w:semiHidden/>
    <w:unhideWhenUsed/>
    <w:rsid w:val="00FA29A0"/>
    <w:rPr>
      <w:color w:val="605E5C"/>
      <w:shd w:val="clear" w:color="auto" w:fill="E1DFDD"/>
    </w:rPr>
  </w:style>
  <w:style w:type="character" w:styleId="CommentReference">
    <w:name w:val="annotation reference"/>
    <w:basedOn w:val="DefaultParagraphFont"/>
    <w:uiPriority w:val="99"/>
    <w:semiHidden/>
    <w:unhideWhenUsed/>
    <w:rsid w:val="00803985"/>
    <w:rPr>
      <w:sz w:val="16"/>
      <w:szCs w:val="16"/>
    </w:rPr>
  </w:style>
  <w:style w:type="paragraph" w:styleId="CommentText">
    <w:name w:val="annotation text"/>
    <w:basedOn w:val="Normal"/>
    <w:link w:val="CommentTextChar"/>
    <w:uiPriority w:val="99"/>
    <w:unhideWhenUsed/>
    <w:rsid w:val="00803985"/>
    <w:rPr>
      <w:sz w:val="20"/>
      <w:szCs w:val="20"/>
    </w:rPr>
  </w:style>
  <w:style w:type="character" w:styleId="CommentTextChar" w:customStyle="1">
    <w:name w:val="Comment Text Char"/>
    <w:basedOn w:val="DefaultParagraphFont"/>
    <w:link w:val="CommentText"/>
    <w:uiPriority w:val="99"/>
    <w:rsid w:val="00803985"/>
    <w:rPr>
      <w:lang w:val="en-US" w:eastAsia="en-US"/>
    </w:rPr>
  </w:style>
  <w:style w:type="paragraph" w:styleId="CommentSubject">
    <w:name w:val="annotation subject"/>
    <w:basedOn w:val="CommentText"/>
    <w:next w:val="CommentText"/>
    <w:link w:val="CommentSubjectChar"/>
    <w:uiPriority w:val="99"/>
    <w:semiHidden/>
    <w:unhideWhenUsed/>
    <w:rsid w:val="00803985"/>
    <w:rPr>
      <w:b/>
      <w:bCs/>
    </w:rPr>
  </w:style>
  <w:style w:type="character" w:styleId="CommentSubjectChar" w:customStyle="1">
    <w:name w:val="Comment Subject Char"/>
    <w:basedOn w:val="CommentTextChar"/>
    <w:link w:val="CommentSubject"/>
    <w:uiPriority w:val="99"/>
    <w:semiHidden/>
    <w:rsid w:val="00803985"/>
    <w:rPr>
      <w:b/>
      <w:bCs/>
      <w:lang w:val="en-US" w:eastAsia="en-US"/>
    </w:rPr>
  </w:style>
  <w:style w:type="paragraph" w:styleId="ListParagraph">
    <w:name w:val="List Paragraph"/>
    <w:basedOn w:val="Normal"/>
    <w:uiPriority w:val="34"/>
    <w:qFormat/>
    <w:rsid w:val="0015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hinkingaboutuni.nz"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universitiesnz.ac.nz"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EDA2D182A5CB4FB9BA8D9AF5786416" ma:contentTypeVersion="18" ma:contentTypeDescription="Create a new document." ma:contentTypeScope="" ma:versionID="3896f21315503d6246e8a7ab27a24b0d">
  <xsd:schema xmlns:xsd="http://www.w3.org/2001/XMLSchema" xmlns:xs="http://www.w3.org/2001/XMLSchema" xmlns:p="http://schemas.microsoft.com/office/2006/metadata/properties" xmlns:ns2="df735e53-efbe-41fc-ae6f-05ad6d4f423e" xmlns:ns3="5bca14c9-f708-4595-b87f-a3bf9dbbf6b5" xmlns:ns4="bcdfe7f2-a8c4-4435-82f2-3db414c49386" targetNamespace="http://schemas.microsoft.com/office/2006/metadata/properties" ma:root="true" ma:fieldsID="dc8158361f58850e742113f947f7715a" ns2:_="" ns3:_="" ns4:_="">
    <xsd:import namespace="df735e53-efbe-41fc-ae6f-05ad6d4f423e"/>
    <xsd:import namespace="5bca14c9-f708-4595-b87f-a3bf9dbbf6b5"/>
    <xsd:import namespace="bcdfe7f2-a8c4-4435-82f2-3db414c493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35e53-efbe-41fc-ae6f-05ad6d4f42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a14c9-f708-4595-b87f-a3bf9dbbf6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62a7da-e43e-44d5-9472-6e35a4f4d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fe7f2-a8c4-4435-82f2-3db414c4938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58d8d62-e49f-4a98-af70-2fa9af7a2146}" ma:internalName="TaxCatchAll" ma:showField="CatchAllData" ma:web="bcdfe7f2-a8c4-4435-82f2-3db414c49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cdfe7f2-a8c4-4435-82f2-3db414c49386" xsi:nil="true"/>
    <lcf76f155ced4ddcb4097134ff3c332f xmlns="5bca14c9-f708-4595-b87f-a3bf9dbbf6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3171E-9803-4874-9FC3-DD3F421B6D8C}">
  <ds:schemaRefs>
    <ds:schemaRef ds:uri="http://schemas.microsoft.com/sharepoint/v3/contenttype/forms"/>
  </ds:schemaRefs>
</ds:datastoreItem>
</file>

<file path=customXml/itemProps2.xml><?xml version="1.0" encoding="utf-8"?>
<ds:datastoreItem xmlns:ds="http://schemas.openxmlformats.org/officeDocument/2006/customXml" ds:itemID="{C10E7FBE-FE9E-40A6-BFFA-5C56CDF7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35e53-efbe-41fc-ae6f-05ad6d4f423e"/>
    <ds:schemaRef ds:uri="5bca14c9-f708-4595-b87f-a3bf9dbbf6b5"/>
    <ds:schemaRef ds:uri="bcdfe7f2-a8c4-4435-82f2-3db414c49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D8958-5259-4D91-91EB-73CFF92B3A1A}">
  <ds:schemaRefs>
    <ds:schemaRef ds:uri="http://schemas.openxmlformats.org/officeDocument/2006/bibliography"/>
  </ds:schemaRefs>
</ds:datastoreItem>
</file>

<file path=customXml/itemProps4.xml><?xml version="1.0" encoding="utf-8"?>
<ds:datastoreItem xmlns:ds="http://schemas.openxmlformats.org/officeDocument/2006/customXml" ds:itemID="{EF792CB0-83E3-4757-ADF6-78F857F0F36D}">
  <ds:schemaRefs>
    <ds:schemaRef ds:uri="http://purl.org/dc/terms/"/>
    <ds:schemaRef ds:uri="http://purl.org/dc/elements/1.1/"/>
    <ds:schemaRef ds:uri="5bca14c9-f708-4595-b87f-a3bf9dbbf6b5"/>
    <ds:schemaRef ds:uri="df735e53-efbe-41fc-ae6f-05ad6d4f423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bcdfe7f2-a8c4-4435-82f2-3db414c4938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ERMA New Zealand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 ZEALAND VICE CHANCELLORS’ COMMITTEE</dc:title>
  <dc:subject/>
  <dc:creator>Kristie</dc:creator>
  <keywords/>
  <lastModifiedBy>Judy Lyons</lastModifiedBy>
  <revision>4</revision>
  <lastPrinted>2014-05-26T23:47:00.0000000Z</lastPrinted>
  <dcterms:created xsi:type="dcterms:W3CDTF">2025-03-07T01:27:00.0000000Z</dcterms:created>
  <dcterms:modified xsi:type="dcterms:W3CDTF">2025-03-09T20:12:27.9679061Z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0x01010019EDA2D182A5CB4FB9BA8D9AF5786416</vt:lpwstr>
  </property>
</Properties>
</file>